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60" w:rsidRDefault="00287DDB" w:rsidP="009B1B07">
      <w:pPr>
        <w:spacing w:line="240" w:lineRule="exact"/>
        <w:ind w:firstLine="4536"/>
      </w:pPr>
      <w:r>
        <w:rPr>
          <w:sz w:val="28"/>
          <w:szCs w:val="28"/>
        </w:rPr>
        <w:t>УТВЕРЖДЕНО</w:t>
      </w:r>
    </w:p>
    <w:p w:rsidR="009E2060" w:rsidRDefault="009E2060" w:rsidP="009B1B07">
      <w:pPr>
        <w:spacing w:line="240" w:lineRule="exact"/>
        <w:ind w:firstLine="4536"/>
        <w:rPr>
          <w:sz w:val="28"/>
          <w:szCs w:val="28"/>
        </w:rPr>
      </w:pPr>
    </w:p>
    <w:p w:rsidR="009E2060" w:rsidRDefault="00287DDB" w:rsidP="009B1B07">
      <w:pPr>
        <w:spacing w:line="240" w:lineRule="exact"/>
        <w:ind w:firstLine="4536"/>
        <w:rPr>
          <w:sz w:val="28"/>
          <w:szCs w:val="28"/>
        </w:rPr>
      </w:pPr>
      <w:r>
        <w:rPr>
          <w:sz w:val="28"/>
          <w:szCs w:val="28"/>
        </w:rPr>
        <w:t>решением Думы</w:t>
      </w:r>
    </w:p>
    <w:p w:rsidR="009E2060" w:rsidRDefault="00287DDB" w:rsidP="009B1B07">
      <w:pPr>
        <w:spacing w:line="240" w:lineRule="exact"/>
        <w:ind w:firstLine="4536"/>
        <w:rPr>
          <w:sz w:val="28"/>
          <w:szCs w:val="28"/>
        </w:rPr>
      </w:pPr>
      <w:r>
        <w:rPr>
          <w:sz w:val="28"/>
          <w:szCs w:val="28"/>
        </w:rPr>
        <w:t>Георгиевского городского округа</w:t>
      </w:r>
    </w:p>
    <w:p w:rsidR="009E2060" w:rsidRDefault="00287DDB" w:rsidP="009B1B07">
      <w:pPr>
        <w:spacing w:line="240" w:lineRule="exact"/>
        <w:ind w:firstLine="4536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9E2060" w:rsidRDefault="00287DDB" w:rsidP="009B1B07">
      <w:pPr>
        <w:spacing w:line="240" w:lineRule="exact"/>
        <w:ind w:firstLine="4536"/>
        <w:rPr>
          <w:sz w:val="28"/>
          <w:szCs w:val="28"/>
        </w:rPr>
      </w:pPr>
      <w:r>
        <w:rPr>
          <w:sz w:val="28"/>
          <w:szCs w:val="28"/>
        </w:rPr>
        <w:t>от 26 мая 2021 г. № 862-72</w:t>
      </w:r>
    </w:p>
    <w:p w:rsidR="009B1B07" w:rsidRDefault="00287DDB" w:rsidP="009B1B07">
      <w:pPr>
        <w:pStyle w:val="ad"/>
        <w:keepNext/>
        <w:keepLines/>
        <w:spacing w:after="0" w:line="240" w:lineRule="exact"/>
        <w:ind w:firstLine="4536"/>
        <w:contextualSpacing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(с изменениями, внесенными решением </w:t>
      </w:r>
    </w:p>
    <w:p w:rsidR="009B1B07" w:rsidRPr="009B1B07" w:rsidRDefault="00287DDB" w:rsidP="009B1B07">
      <w:pPr>
        <w:pStyle w:val="ad"/>
        <w:keepNext/>
        <w:keepLines/>
        <w:spacing w:after="0" w:line="240" w:lineRule="exact"/>
        <w:ind w:firstLine="4536"/>
        <w:contextualSpacing/>
        <w:rPr>
          <w:spacing w:val="-1"/>
          <w:sz w:val="28"/>
          <w:szCs w:val="28"/>
        </w:rPr>
      </w:pPr>
      <w:r>
        <w:rPr>
          <w:spacing w:val="-6"/>
          <w:sz w:val="28"/>
          <w:szCs w:val="28"/>
        </w:rPr>
        <w:t xml:space="preserve">Думы </w:t>
      </w:r>
      <w:r>
        <w:rPr>
          <w:sz w:val="28"/>
          <w:szCs w:val="28"/>
        </w:rPr>
        <w:t xml:space="preserve">Георгиевского городского округа </w:t>
      </w:r>
    </w:p>
    <w:p w:rsidR="009E2060" w:rsidRDefault="00287DDB" w:rsidP="009B1B07">
      <w:pPr>
        <w:pStyle w:val="ad"/>
        <w:keepNext/>
        <w:keepLines/>
        <w:spacing w:after="0" w:line="240" w:lineRule="exact"/>
        <w:ind w:firstLine="4536"/>
        <w:contextualSpacing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9E2060" w:rsidRDefault="00287DDB" w:rsidP="009B1B07">
      <w:pPr>
        <w:pStyle w:val="ad"/>
        <w:keepNext/>
        <w:keepLines/>
        <w:spacing w:after="0" w:line="240" w:lineRule="exact"/>
        <w:ind w:firstLine="4536"/>
        <w:contextualSpacing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от </w:t>
      </w:r>
      <w:r>
        <w:rPr>
          <w:sz w:val="28"/>
          <w:szCs w:val="28"/>
        </w:rPr>
        <w:t>02 марта 2022 г. № 992-90)</w:t>
      </w:r>
    </w:p>
    <w:p w:rsidR="009E2060" w:rsidRDefault="009E2060">
      <w:pPr>
        <w:ind w:left="4820"/>
        <w:jc w:val="both"/>
        <w:rPr>
          <w:sz w:val="28"/>
          <w:szCs w:val="28"/>
        </w:rPr>
      </w:pPr>
    </w:p>
    <w:p w:rsidR="009E2060" w:rsidRDefault="009E2060">
      <w:pPr>
        <w:jc w:val="both"/>
        <w:rPr>
          <w:sz w:val="28"/>
          <w:szCs w:val="28"/>
        </w:rPr>
      </w:pPr>
    </w:p>
    <w:p w:rsidR="009E2060" w:rsidRDefault="009E2060">
      <w:pPr>
        <w:jc w:val="both"/>
        <w:rPr>
          <w:b/>
          <w:bCs/>
          <w:sz w:val="28"/>
          <w:szCs w:val="28"/>
        </w:rPr>
      </w:pPr>
    </w:p>
    <w:p w:rsidR="009E2060" w:rsidRDefault="00287D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9E2060" w:rsidRDefault="009E2060">
      <w:pPr>
        <w:jc w:val="center"/>
        <w:rPr>
          <w:b/>
          <w:bCs/>
          <w:sz w:val="28"/>
          <w:szCs w:val="28"/>
        </w:rPr>
      </w:pPr>
    </w:p>
    <w:p w:rsidR="009E2060" w:rsidRDefault="00287DDB">
      <w:pPr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>о премии Георгиевского городского округа Ставропольского края «Достояние Георгиевского городского округа Ставропольского края</w:t>
      </w:r>
      <w:r>
        <w:rPr>
          <w:b/>
          <w:bCs/>
          <w:spacing w:val="-1"/>
          <w:sz w:val="28"/>
          <w:szCs w:val="28"/>
        </w:rPr>
        <w:t>»</w:t>
      </w:r>
    </w:p>
    <w:p w:rsidR="009E2060" w:rsidRDefault="009E2060">
      <w:pPr>
        <w:jc w:val="center"/>
        <w:rPr>
          <w:b/>
          <w:bCs/>
          <w:spacing w:val="-1"/>
          <w:sz w:val="28"/>
          <w:szCs w:val="28"/>
        </w:rPr>
      </w:pPr>
    </w:p>
    <w:p w:rsidR="009E2060" w:rsidRDefault="009E2060">
      <w:pPr>
        <w:ind w:firstLine="709"/>
        <w:jc w:val="center"/>
        <w:rPr>
          <w:b/>
          <w:bCs/>
          <w:spacing w:val="-1"/>
          <w:sz w:val="28"/>
          <w:szCs w:val="28"/>
        </w:rPr>
      </w:pPr>
    </w:p>
    <w:p w:rsidR="009E2060" w:rsidRDefault="00287D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9E2060" w:rsidRDefault="009E2060">
      <w:pPr>
        <w:ind w:firstLine="709"/>
        <w:jc w:val="both"/>
        <w:rPr>
          <w:b/>
          <w:bCs/>
          <w:sz w:val="28"/>
          <w:szCs w:val="28"/>
        </w:rPr>
      </w:pPr>
    </w:p>
    <w:p w:rsidR="009E2060" w:rsidRDefault="00287DDB">
      <w:pPr>
        <w:ind w:firstLine="709"/>
        <w:jc w:val="both"/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Настоящее Положение определяет порядок, сроки и условия присуждения премии </w:t>
      </w:r>
      <w:r>
        <w:rPr>
          <w:sz w:val="28"/>
          <w:szCs w:val="28"/>
        </w:rPr>
        <w:t>Георгиевского</w:t>
      </w:r>
      <w:r>
        <w:rPr>
          <w:sz w:val="28"/>
          <w:szCs w:val="28"/>
        </w:rPr>
        <w:t xml:space="preserve"> городского округа Ставропольского края «Достояние Георгиевского городского округа Ставропольского края</w:t>
      </w:r>
      <w:r>
        <w:rPr>
          <w:spacing w:val="-1"/>
          <w:sz w:val="28"/>
          <w:szCs w:val="28"/>
        </w:rPr>
        <w:t>»</w:t>
      </w:r>
      <w:r>
        <w:rPr>
          <w:sz w:val="28"/>
          <w:szCs w:val="28"/>
        </w:rPr>
        <w:t xml:space="preserve"> (далее - премия).</w:t>
      </w:r>
    </w:p>
    <w:p w:rsidR="009E2060" w:rsidRDefault="00287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Целями учреждения премии являются:</w:t>
      </w:r>
    </w:p>
    <w:p w:rsidR="009E2060" w:rsidRDefault="00287DDB">
      <w:pPr>
        <w:autoSpaceDE w:val="0"/>
        <w:ind w:firstLine="720"/>
        <w:jc w:val="both"/>
      </w:pPr>
      <w:r>
        <w:rPr>
          <w:sz w:val="28"/>
          <w:szCs w:val="28"/>
        </w:rPr>
        <w:t xml:space="preserve">выявление и поддержка </w:t>
      </w:r>
      <w:r>
        <w:rPr>
          <w:sz w:val="28"/>
          <w:szCs w:val="28"/>
        </w:rPr>
        <w:t>детей и молодежи</w:t>
      </w:r>
      <w:r>
        <w:rPr>
          <w:sz w:val="28"/>
          <w:szCs w:val="28"/>
        </w:rPr>
        <w:t xml:space="preserve">, имеющих </w:t>
      </w:r>
      <w:r>
        <w:rPr>
          <w:sz w:val="28"/>
          <w:szCs w:val="28"/>
        </w:rPr>
        <w:t>достижения в различных сферах жизнедеятельнос</w:t>
      </w:r>
      <w:r>
        <w:rPr>
          <w:sz w:val="28"/>
          <w:szCs w:val="28"/>
        </w:rPr>
        <w:t>ти Георгиевского городского округа Ставропольского края</w:t>
      </w:r>
      <w:r>
        <w:rPr>
          <w:sz w:val="28"/>
          <w:szCs w:val="28"/>
        </w:rPr>
        <w:t>;</w:t>
      </w:r>
    </w:p>
    <w:p w:rsidR="009E2060" w:rsidRDefault="00287DDB">
      <w:pPr>
        <w:autoSpaceDE w:val="0"/>
        <w:ind w:firstLine="720"/>
        <w:jc w:val="both"/>
      </w:pPr>
      <w:bookmarkStart w:id="0" w:name="sub_1061"/>
      <w:bookmarkEnd w:id="0"/>
      <w:r>
        <w:rPr>
          <w:sz w:val="28"/>
          <w:szCs w:val="28"/>
        </w:rPr>
        <w:t>формирование у детей и молодежи активной гражданской позиции</w:t>
      </w:r>
      <w:r>
        <w:rPr>
          <w:sz w:val="28"/>
          <w:szCs w:val="28"/>
        </w:rPr>
        <w:t>;</w:t>
      </w:r>
    </w:p>
    <w:p w:rsidR="009E2060" w:rsidRDefault="00287DDB">
      <w:pPr>
        <w:autoSpaceDE w:val="0"/>
        <w:ind w:firstLine="720"/>
        <w:jc w:val="both"/>
        <w:rPr>
          <w:sz w:val="28"/>
          <w:szCs w:val="28"/>
        </w:rPr>
      </w:pPr>
      <w:bookmarkStart w:id="1" w:name="sub_1062"/>
      <w:bookmarkEnd w:id="1"/>
      <w:r>
        <w:rPr>
          <w:sz w:val="28"/>
          <w:szCs w:val="28"/>
        </w:rPr>
        <w:t>стимулирование творческой, спортивной, интеллектуальной, профессиональной и общественной деятельности детей и молодежи</w:t>
      </w:r>
      <w:r>
        <w:rPr>
          <w:sz w:val="28"/>
          <w:szCs w:val="28"/>
        </w:rPr>
        <w:t>.</w:t>
      </w:r>
    </w:p>
    <w:p w:rsidR="009E2060" w:rsidRDefault="00287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Премия </w:t>
      </w:r>
      <w:r>
        <w:rPr>
          <w:sz w:val="28"/>
          <w:szCs w:val="28"/>
        </w:rPr>
        <w:t>присуждается по результатам конкурсного отбора на поощрение премией Георгиевского городского округа Ставропольского края «Достояние Георгиевского городского округа Ставропольского края</w:t>
      </w:r>
      <w:r>
        <w:rPr>
          <w:spacing w:val="-1"/>
          <w:sz w:val="28"/>
          <w:szCs w:val="28"/>
        </w:rPr>
        <w:t>» (далее – конкурсный отбор)</w:t>
      </w:r>
      <w:r>
        <w:rPr>
          <w:sz w:val="28"/>
          <w:szCs w:val="28"/>
        </w:rPr>
        <w:t>, проводимого один раз в год (с апреля по ию</w:t>
      </w:r>
      <w:r>
        <w:rPr>
          <w:sz w:val="28"/>
          <w:szCs w:val="28"/>
        </w:rPr>
        <w:t>нь), комиссией по проведению конкурсного отбора (далее – Конкурсная комиссия), образуемой в порядке, установленном пунктом 2 настоящего Положения</w:t>
      </w:r>
      <w:r>
        <w:rPr>
          <w:sz w:val="28"/>
          <w:szCs w:val="28"/>
        </w:rPr>
        <w:t>.</w:t>
      </w:r>
    </w:p>
    <w:p w:rsidR="009E2060" w:rsidRDefault="00287DDB">
      <w:pPr>
        <w:autoSpaceDE w:val="0"/>
        <w:ind w:firstLine="709"/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>1.4. Премия присуждается гражданам Российской Федерации, имеющим достижения в различных сферах жизнедеятельно</w:t>
      </w:r>
      <w:r>
        <w:rPr>
          <w:sz w:val="28"/>
          <w:szCs w:val="28"/>
        </w:rPr>
        <w:t>сти Георгиевского городского округа Ставропольского края, постоянно проживающим на территории Георгиевского городского округа Ставропольского края, в возрасте от 14 до 25 лет включительно, за исключением случая, установленного абзацем пятым настоящего подп</w:t>
      </w:r>
      <w:r>
        <w:rPr>
          <w:sz w:val="28"/>
          <w:szCs w:val="28"/>
        </w:rPr>
        <w:t>ункта, из числа лиц:</w:t>
      </w:r>
    </w:p>
    <w:p w:rsidR="009E2060" w:rsidRDefault="00287DDB">
      <w:pPr>
        <w:ind w:firstLine="709"/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>обучающихся в образовательных организациях,</w:t>
      </w:r>
      <w:r>
        <w:rPr>
          <w:rFonts w:eastAsia="Calibri"/>
          <w:sz w:val="28"/>
          <w:szCs w:val="28"/>
          <w:lang w:eastAsia="en-US"/>
        </w:rPr>
        <w:t xml:space="preserve"> реализующих программы основного общего и</w:t>
      </w:r>
      <w:r>
        <w:rPr>
          <w:sz w:val="28"/>
          <w:szCs w:val="28"/>
        </w:rPr>
        <w:t xml:space="preserve"> среднего общего образования, находящихся на территории Георгиевского городского округа Ставропольского края;</w:t>
      </w:r>
    </w:p>
    <w:p w:rsidR="009E2060" w:rsidRDefault="00287DDB">
      <w:pPr>
        <w:ind w:firstLine="709"/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lastRenderedPageBreak/>
        <w:t>обучающихся в образовательных организация</w:t>
      </w:r>
      <w:r>
        <w:rPr>
          <w:sz w:val="28"/>
          <w:szCs w:val="28"/>
        </w:rPr>
        <w:t>х среднего профессионального образования, находящихся на территории Георгиевского городского округа Ставропольского края;</w:t>
      </w:r>
    </w:p>
    <w:p w:rsidR="009E2060" w:rsidRDefault="00287DDB">
      <w:pPr>
        <w:ind w:firstLine="709"/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 xml:space="preserve">обучающихся, воспитанников других организаций, общественных объединений, находящихся на территории Георгиевского городского округа </w:t>
      </w:r>
      <w:r>
        <w:rPr>
          <w:sz w:val="28"/>
          <w:szCs w:val="28"/>
        </w:rPr>
        <w:t>Ставропольского края;</w:t>
      </w:r>
    </w:p>
    <w:p w:rsidR="009E2060" w:rsidRDefault="00287DDB">
      <w:pPr>
        <w:ind w:firstLine="709"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в возрасте от 18 до 35 лет включительно, завершивших обучение по основным профессиональным образовательным программам и (или) по программам профессионального обучения, </w:t>
      </w:r>
      <w:r>
        <w:rPr>
          <w:sz w:val="28"/>
          <w:szCs w:val="28"/>
        </w:rPr>
        <w:t>работающих в организациях всех видов и форм собственности, находящ</w:t>
      </w:r>
      <w:r>
        <w:rPr>
          <w:sz w:val="28"/>
          <w:szCs w:val="28"/>
        </w:rPr>
        <w:t>ихся на территории Георгиевского городского округа Ставропольского края, имеющих трудовой стаж не более 3 лет, и претендующих н</w:t>
      </w:r>
      <w:r>
        <w:rPr>
          <w:rStyle w:val="a3"/>
          <w:sz w:val="28"/>
          <w:szCs w:val="28"/>
        </w:rPr>
        <w:t xml:space="preserve">а поощрение премией в номинации </w:t>
      </w:r>
      <w:r>
        <w:rPr>
          <w:sz w:val="28"/>
          <w:szCs w:val="28"/>
        </w:rPr>
        <w:t>«Молодые профессионалы»;</w:t>
      </w:r>
    </w:p>
    <w:p w:rsidR="009E2060" w:rsidRDefault="00287DDB">
      <w:pPr>
        <w:ind w:firstLine="709"/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>представителей общественных объединений, находящихся на территории Георг</w:t>
      </w:r>
      <w:r>
        <w:rPr>
          <w:sz w:val="28"/>
          <w:szCs w:val="28"/>
        </w:rPr>
        <w:t>иевского городского округа Ставропольского края.</w:t>
      </w:r>
    </w:p>
    <w:p w:rsidR="009E2060" w:rsidRDefault="00287DDB">
      <w:pPr>
        <w:autoSpaceDE w:val="0"/>
        <w:ind w:firstLine="720"/>
        <w:jc w:val="both"/>
      </w:pPr>
      <w:r>
        <w:rPr>
          <w:rStyle w:val="a3"/>
          <w:sz w:val="28"/>
          <w:szCs w:val="28"/>
        </w:rPr>
        <w:t xml:space="preserve">На поощрение премией не могут претендовать лица, уже получившие денежное вознаграждение за достижения, которые являются основанием для поощрения премией (премия Губернатора Ставропольского края, иные премии </w:t>
      </w:r>
      <w:r>
        <w:rPr>
          <w:rStyle w:val="a3"/>
          <w:sz w:val="28"/>
          <w:szCs w:val="28"/>
        </w:rPr>
        <w:t>и гранты).</w:t>
      </w:r>
    </w:p>
    <w:p w:rsidR="009E2060" w:rsidRDefault="00287DDB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sz w:val="28"/>
          <w:szCs w:val="28"/>
        </w:rPr>
        <w:t>Премия выплачивается в размере и по критериям, определяемым настоящим Положением.</w:t>
      </w:r>
    </w:p>
    <w:p w:rsidR="009E2060" w:rsidRDefault="00287DDB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Премия состоит из денежного вознаграждения и диплома.</w:t>
      </w:r>
    </w:p>
    <w:p w:rsidR="009E2060" w:rsidRDefault="00287DDB">
      <w:pPr>
        <w:ind w:firstLine="709"/>
        <w:jc w:val="both"/>
      </w:pPr>
      <w:r>
        <w:rPr>
          <w:sz w:val="28"/>
          <w:szCs w:val="28"/>
        </w:rPr>
        <w:t>Финансовое обеспечение расходов, связанных с реализацией настоящего Положения, осуществляется в пределах</w:t>
      </w:r>
      <w:r>
        <w:rPr>
          <w:sz w:val="28"/>
          <w:szCs w:val="28"/>
        </w:rPr>
        <w:t xml:space="preserve"> средств, предусматриваемых на эти цели в бюджете Георгиевского городского округа Ставропольского края на соответствующий финансовый год и плановый период.</w:t>
      </w:r>
    </w:p>
    <w:p w:rsidR="009E2060" w:rsidRDefault="00287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Премия носит персональный характер.</w:t>
      </w:r>
    </w:p>
    <w:p w:rsidR="009E2060" w:rsidRDefault="00287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 настоящем Положении используются следующие понятия:</w:t>
      </w:r>
    </w:p>
    <w:p w:rsidR="009E2060" w:rsidRDefault="00287DDB">
      <w:pPr>
        <w:ind w:firstLine="709"/>
        <w:jc w:val="both"/>
      </w:pPr>
      <w:r>
        <w:rPr>
          <w:sz w:val="28"/>
          <w:szCs w:val="28"/>
        </w:rPr>
        <w:t>прете</w:t>
      </w:r>
      <w:r>
        <w:rPr>
          <w:sz w:val="28"/>
          <w:szCs w:val="28"/>
        </w:rPr>
        <w:t>ндент - лицо, которое выдвигается юридическим лицом всех форм собственности, общественным объединением для участия в конкурсном отборе;</w:t>
      </w:r>
    </w:p>
    <w:p w:rsidR="009E2060" w:rsidRDefault="00287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финалист - лицо, набравшее количество баллов в конкурсном отборе, позволяющее ему войти в пятерку лидеров, по результата</w:t>
      </w:r>
      <w:r>
        <w:rPr>
          <w:sz w:val="28"/>
          <w:szCs w:val="28"/>
        </w:rPr>
        <w:t>м рейтинга конкурсного отбора в каждой номинации, соответствующее требованиям настоящего Положения;</w:t>
      </w:r>
    </w:p>
    <w:p w:rsidR="009E2060" w:rsidRDefault="00287DDB">
      <w:pPr>
        <w:ind w:firstLine="709"/>
        <w:jc w:val="both"/>
      </w:pPr>
      <w:r>
        <w:rPr>
          <w:sz w:val="28"/>
          <w:szCs w:val="28"/>
        </w:rPr>
        <w:t>лауреат - финалист, набравший наибольшее количество баллов и занявший место со второго по пятое в рейтинге конкурсного отбора в соответствующей номинации, в</w:t>
      </w:r>
      <w:r>
        <w:rPr>
          <w:sz w:val="28"/>
          <w:szCs w:val="28"/>
        </w:rPr>
        <w:t>ошедший в итоговый протокол Конкурсной комиссии и в список финалистов конкурсного отбора, утвержденный Думой Георгиевского городского округа Ставропольского края (далее – Дума);</w:t>
      </w:r>
    </w:p>
    <w:p w:rsidR="009E2060" w:rsidRDefault="00287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победитель - финалист, набравший максимальное количество баллов в рейтинге кон</w:t>
      </w:r>
      <w:r>
        <w:rPr>
          <w:sz w:val="28"/>
          <w:szCs w:val="28"/>
        </w:rPr>
        <w:t>курсного отбора в соответствующей номинации, вошедший в итоговый протокол Конкурсной комиссии и в список финалистов конкурсного отбора, утвержденный Думой.</w:t>
      </w:r>
    </w:p>
    <w:p w:rsidR="009E2060" w:rsidRDefault="00287DDB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 Организационное и техническое обеспечение проведения конкурсного отбора осуществляет</w:t>
      </w:r>
      <w:r>
        <w:rPr>
          <w:sz w:val="28"/>
          <w:szCs w:val="28"/>
        </w:rPr>
        <w:t xml:space="preserve"> управление</w:t>
      </w:r>
      <w:r>
        <w:rPr>
          <w:sz w:val="28"/>
          <w:szCs w:val="28"/>
        </w:rPr>
        <w:t xml:space="preserve"> образования администрации Георгиевского городского округа Ставропольского края (далее - управление).</w:t>
      </w:r>
    </w:p>
    <w:p w:rsidR="009E2060" w:rsidRDefault="009E2060">
      <w:pPr>
        <w:ind w:firstLine="709"/>
        <w:jc w:val="both"/>
        <w:rPr>
          <w:rStyle w:val="a3"/>
          <w:sz w:val="28"/>
          <w:szCs w:val="28"/>
        </w:rPr>
      </w:pPr>
    </w:p>
    <w:p w:rsidR="009E2060" w:rsidRDefault="00287D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Порядок формирования и работы Конкурсной комиссии</w:t>
      </w:r>
    </w:p>
    <w:p w:rsidR="009E2060" w:rsidRDefault="009E2060">
      <w:pPr>
        <w:ind w:firstLine="709"/>
        <w:jc w:val="both"/>
        <w:rPr>
          <w:b/>
          <w:bCs/>
          <w:sz w:val="28"/>
          <w:szCs w:val="28"/>
        </w:rPr>
      </w:pPr>
    </w:p>
    <w:p w:rsidR="009E2060" w:rsidRDefault="00287DDB">
      <w:pPr>
        <w:ind w:firstLine="709"/>
        <w:jc w:val="both"/>
      </w:pPr>
      <w:r>
        <w:rPr>
          <w:sz w:val="28"/>
          <w:szCs w:val="28"/>
        </w:rPr>
        <w:t xml:space="preserve">2.1. </w:t>
      </w:r>
      <w:r>
        <w:rPr>
          <w:rFonts w:eastAsia="Calibri"/>
          <w:iCs/>
          <w:sz w:val="28"/>
          <w:szCs w:val="28"/>
          <w:lang w:eastAsia="en-US"/>
        </w:rPr>
        <w:t xml:space="preserve">Общее число членов Конкурсной комиссии </w:t>
      </w:r>
      <w:r>
        <w:rPr>
          <w:rFonts w:eastAsia="Calibri"/>
          <w:iCs/>
          <w:sz w:val="28"/>
          <w:szCs w:val="28"/>
        </w:rPr>
        <w:t>составляет 10 человек</w:t>
      </w:r>
      <w:r>
        <w:rPr>
          <w:rFonts w:eastAsia="Calibri"/>
          <w:iCs/>
          <w:sz w:val="28"/>
          <w:szCs w:val="28"/>
          <w:lang w:eastAsia="en-US"/>
        </w:rPr>
        <w:t>.</w:t>
      </w:r>
    </w:p>
    <w:p w:rsidR="009E2060" w:rsidRDefault="00287DDB">
      <w:pPr>
        <w:keepNext/>
        <w:keepLines/>
        <w:shd w:val="clear" w:color="auto" w:fill="FFFFFF"/>
        <w:tabs>
          <w:tab w:val="left" w:pos="1276"/>
        </w:tabs>
        <w:ind w:firstLine="709"/>
        <w:contextualSpacing/>
        <w:jc w:val="both"/>
      </w:pPr>
      <w:r>
        <w:rPr>
          <w:rFonts w:eastAsia="Calibri"/>
          <w:iCs/>
          <w:sz w:val="28"/>
          <w:szCs w:val="28"/>
          <w:lang w:eastAsia="en-US"/>
        </w:rPr>
        <w:t xml:space="preserve">2.2. </w:t>
      </w:r>
      <w:r>
        <w:rPr>
          <w:iCs/>
          <w:sz w:val="28"/>
          <w:szCs w:val="28"/>
        </w:rPr>
        <w:t>При формировании Конкурсной</w:t>
      </w:r>
      <w:r>
        <w:rPr>
          <w:iCs/>
          <w:sz w:val="28"/>
          <w:szCs w:val="28"/>
        </w:rPr>
        <w:t xml:space="preserve"> комиссии половина членов Конкурс</w:t>
      </w:r>
      <w:r>
        <w:rPr>
          <w:iCs/>
          <w:sz w:val="28"/>
          <w:szCs w:val="28"/>
        </w:rPr>
        <w:softHyphen/>
        <w:t>ной комиссии назначается решением Думы, другая половина – муниципальным правовым актом администрации Георгиевского городского округа Ставропольского края.</w:t>
      </w:r>
    </w:p>
    <w:p w:rsidR="009E2060" w:rsidRDefault="00287DDB">
      <w:pPr>
        <w:ind w:firstLine="709"/>
        <w:jc w:val="both"/>
      </w:pPr>
      <w:r>
        <w:rPr>
          <w:sz w:val="28"/>
          <w:szCs w:val="28"/>
        </w:rPr>
        <w:t xml:space="preserve">2.3. Персональный состав Конкурсной комиссии назначается ежегодно, </w:t>
      </w:r>
      <w:r>
        <w:rPr>
          <w:sz w:val="28"/>
          <w:szCs w:val="28"/>
        </w:rPr>
        <w:t>не позднее 25 марта.</w:t>
      </w:r>
    </w:p>
    <w:p w:rsidR="009E2060" w:rsidRDefault="00287DDB">
      <w:pPr>
        <w:ind w:firstLine="709"/>
        <w:jc w:val="both"/>
      </w:pPr>
      <w:r>
        <w:rPr>
          <w:sz w:val="28"/>
          <w:szCs w:val="28"/>
        </w:rPr>
        <w:t>2.4. В состав Конкурсной комиссии не могут входить представители организаций, общественных объединений, которые подали документы (портфолио) претендентов для участия в конкурсном отборе.</w:t>
      </w:r>
    </w:p>
    <w:p w:rsidR="009E2060" w:rsidRDefault="00287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член Конкурсной комиссии является </w:t>
      </w:r>
      <w:r>
        <w:rPr>
          <w:sz w:val="28"/>
          <w:szCs w:val="28"/>
        </w:rPr>
        <w:t xml:space="preserve">представителем организации, общественного объединения, которые подали документы (портфолио) претендентов для участия в конкурсном отборе, его членство в Конкурсной комиссии приостанавливается на </w:t>
      </w:r>
      <w:r>
        <w:rPr>
          <w:color w:val="22272F"/>
          <w:sz w:val="28"/>
          <w:szCs w:val="28"/>
          <w:shd w:val="clear" w:color="auto" w:fill="FFFFFF"/>
        </w:rPr>
        <w:t xml:space="preserve">время </w:t>
      </w:r>
      <w:r>
        <w:rPr>
          <w:sz w:val="28"/>
          <w:szCs w:val="28"/>
        </w:rPr>
        <w:t>рассмотрения, оценки портфолио претендентов и подведени</w:t>
      </w:r>
      <w:r>
        <w:rPr>
          <w:sz w:val="28"/>
          <w:szCs w:val="28"/>
        </w:rPr>
        <w:t>я итогов конкурсного отбора в номинации, для участия в которой поданы документы (портфолио) соответствующей организацией, общественным объединением.</w:t>
      </w:r>
    </w:p>
    <w:p w:rsidR="009E2060" w:rsidRDefault="00287DDB">
      <w:pPr>
        <w:autoSpaceDE w:val="0"/>
        <w:ind w:firstLine="720"/>
        <w:jc w:val="both"/>
      </w:pPr>
      <w:r>
        <w:rPr>
          <w:sz w:val="28"/>
          <w:szCs w:val="28"/>
        </w:rPr>
        <w:t>2.5. Конкурсная комиссия состоит из председателя, заместителя председателя, секретаря и других членов комис</w:t>
      </w:r>
      <w:r>
        <w:rPr>
          <w:sz w:val="28"/>
          <w:szCs w:val="28"/>
        </w:rPr>
        <w:t>сии.</w:t>
      </w:r>
    </w:p>
    <w:p w:rsidR="009E2060" w:rsidRDefault="00287DDB">
      <w:pPr>
        <w:autoSpaceDE w:val="0"/>
        <w:ind w:firstLine="720"/>
        <w:jc w:val="both"/>
      </w:pPr>
      <w:r>
        <w:rPr>
          <w:sz w:val="28"/>
          <w:szCs w:val="28"/>
        </w:rPr>
        <w:t>2.6. Председатель Конкурсной комиссии созывает ее заседания по мере необходимости, ведет их, координирует деятельность членов Конкурсной комиссии, связанную с проведением конкурсного отбора.</w:t>
      </w:r>
    </w:p>
    <w:p w:rsidR="009E2060" w:rsidRDefault="00287DDB">
      <w:pPr>
        <w:autoSpaceDE w:val="0"/>
        <w:ind w:firstLine="720"/>
        <w:jc w:val="both"/>
      </w:pPr>
      <w:bookmarkStart w:id="2" w:name="sub_1212"/>
      <w:bookmarkEnd w:id="2"/>
      <w:r>
        <w:rPr>
          <w:sz w:val="28"/>
          <w:szCs w:val="28"/>
        </w:rPr>
        <w:t xml:space="preserve">2.7. Заместитель председателя Конкурсной комиссии оказывает </w:t>
      </w:r>
      <w:r>
        <w:rPr>
          <w:sz w:val="28"/>
          <w:szCs w:val="28"/>
        </w:rPr>
        <w:t>содействие в осуществлении председателем возложенных на него полномочий, выполняет его поручения, в отсутствие председателя осуществляет его полномочия.</w:t>
      </w:r>
    </w:p>
    <w:p w:rsidR="009E2060" w:rsidRDefault="00287DDB">
      <w:pPr>
        <w:autoSpaceDE w:val="0"/>
        <w:ind w:firstLine="720"/>
        <w:jc w:val="both"/>
      </w:pPr>
      <w:bookmarkStart w:id="3" w:name="sub_1213"/>
      <w:bookmarkEnd w:id="3"/>
      <w:r>
        <w:rPr>
          <w:sz w:val="28"/>
          <w:szCs w:val="28"/>
        </w:rPr>
        <w:t xml:space="preserve">2.8. Секретарь Конкурсной комиссии своевременно передает необходимые документы председателю, готовит </w:t>
      </w:r>
      <w:r>
        <w:rPr>
          <w:sz w:val="28"/>
          <w:szCs w:val="28"/>
        </w:rPr>
        <w:t>протокол заседания Конкурсной комиссии.</w:t>
      </w:r>
    </w:p>
    <w:p w:rsidR="009E2060" w:rsidRDefault="00287DDB">
      <w:pPr>
        <w:autoSpaceDE w:val="0"/>
        <w:ind w:firstLine="720"/>
        <w:jc w:val="both"/>
      </w:pPr>
      <w:bookmarkStart w:id="4" w:name="sub_1214"/>
      <w:bookmarkEnd w:id="4"/>
      <w:r>
        <w:rPr>
          <w:sz w:val="28"/>
          <w:szCs w:val="28"/>
        </w:rPr>
        <w:t>2.9. Функции Конкурсной комиссии:</w:t>
      </w:r>
    </w:p>
    <w:p w:rsidR="009E2060" w:rsidRDefault="00287DDB">
      <w:pPr>
        <w:autoSpaceDE w:val="0"/>
        <w:ind w:firstLine="720"/>
        <w:jc w:val="both"/>
      </w:pPr>
      <w:r>
        <w:rPr>
          <w:sz w:val="28"/>
          <w:szCs w:val="28"/>
        </w:rPr>
        <w:t>рассмотрение и оценка портфолио претендентов, представленных для участия в конкурсном отборе</w:t>
      </w:r>
      <w:r>
        <w:rPr>
          <w:sz w:val="28"/>
          <w:szCs w:val="28"/>
        </w:rPr>
        <w:t>;</w:t>
      </w:r>
    </w:p>
    <w:p w:rsidR="009E2060" w:rsidRDefault="00287DDB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конкурсного отбора, в том числе определение победителя (победителей) в</w:t>
      </w:r>
      <w:r>
        <w:rPr>
          <w:sz w:val="28"/>
          <w:szCs w:val="28"/>
        </w:rPr>
        <w:t xml:space="preserve"> каждой номинации или принятие решения не определять победителя в какой-либо номинации (номинациях), определение лауреатов в каждой номинации или принятие решения не определять лауреатов в какой-либо номинации (номинациях);</w:t>
      </w:r>
    </w:p>
    <w:p w:rsidR="009E2060" w:rsidRDefault="00287DDB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осуществление иных функций, необ</w:t>
      </w:r>
      <w:r>
        <w:rPr>
          <w:sz w:val="28"/>
          <w:szCs w:val="28"/>
        </w:rPr>
        <w:t>ходимых для подведения итогов конкурсного обора.</w:t>
      </w:r>
    </w:p>
    <w:p w:rsidR="009E2060" w:rsidRDefault="00287DDB">
      <w:pPr>
        <w:ind w:firstLine="709"/>
        <w:jc w:val="both"/>
      </w:pPr>
      <w:r>
        <w:rPr>
          <w:sz w:val="28"/>
          <w:szCs w:val="28"/>
        </w:rPr>
        <w:t>2.10. Место работы Конкурсной комиссии определяется управлением ежегодно исходя из возможности использования в данный период, транспортной доступности, целей работы комиссии, в соответствии с санитарными нор</w:t>
      </w:r>
      <w:r>
        <w:rPr>
          <w:sz w:val="28"/>
          <w:szCs w:val="28"/>
        </w:rPr>
        <w:t>мами и правилами. Оно должно быть обеспечено телефоном, местом хранения документов с возможностью ограниченного доступа, канцелярскими товарами, бумагой, рабочими местами в соответствии с количеством членов Конкурсной комиссии.</w:t>
      </w:r>
    </w:p>
    <w:p w:rsidR="009E2060" w:rsidRDefault="00287DDB">
      <w:pPr>
        <w:ind w:firstLine="709"/>
        <w:jc w:val="both"/>
      </w:pPr>
      <w:r>
        <w:rPr>
          <w:sz w:val="28"/>
          <w:szCs w:val="28"/>
        </w:rPr>
        <w:t>2.11. К участию в работе Кон</w:t>
      </w:r>
      <w:r>
        <w:rPr>
          <w:sz w:val="28"/>
          <w:szCs w:val="28"/>
        </w:rPr>
        <w:t>курсной комиссии по ее решению могут привлекаться специалисты без права голоса для обеспечения компетентного заключения по вопросам, касающимся полномочий Конкурсной комиссии.</w:t>
      </w:r>
    </w:p>
    <w:p w:rsidR="009E2060" w:rsidRDefault="00287DDB">
      <w:pPr>
        <w:ind w:firstLine="709"/>
        <w:jc w:val="both"/>
      </w:pPr>
      <w:r>
        <w:rPr>
          <w:iCs/>
          <w:sz w:val="28"/>
          <w:szCs w:val="28"/>
        </w:rPr>
        <w:t xml:space="preserve">2.12. В своей работе Конкурсная комиссия руководствуется нормативными правовыми </w:t>
      </w:r>
      <w:r>
        <w:rPr>
          <w:iCs/>
          <w:sz w:val="28"/>
          <w:szCs w:val="28"/>
        </w:rPr>
        <w:t>актами Российской Федерации, Ставропольского края, Георгиевского городского округа Ставропольского края, настоящим Положением.</w:t>
      </w:r>
    </w:p>
    <w:p w:rsidR="009E2060" w:rsidRDefault="00287DDB">
      <w:pPr>
        <w:ind w:firstLine="709"/>
        <w:jc w:val="both"/>
      </w:pPr>
      <w:r>
        <w:rPr>
          <w:iCs/>
          <w:sz w:val="28"/>
          <w:szCs w:val="28"/>
        </w:rPr>
        <w:t>2.13. Конкурсная комиссия осуществляет свою деятельность в форме за</w:t>
      </w:r>
      <w:r>
        <w:rPr>
          <w:iCs/>
          <w:sz w:val="28"/>
          <w:szCs w:val="28"/>
        </w:rPr>
        <w:softHyphen/>
        <w:t xml:space="preserve">седаний. Заседание Конкурсной комиссии считается правомочным </w:t>
      </w:r>
      <w:r>
        <w:rPr>
          <w:iCs/>
          <w:sz w:val="28"/>
          <w:szCs w:val="28"/>
        </w:rPr>
        <w:t>(имеется кворум), если на нём присутствуют не менее половины от установленной настоящим Положением численности членов Конкурсной комиссии.</w:t>
      </w:r>
    </w:p>
    <w:p w:rsidR="009E2060" w:rsidRDefault="00287DDB">
      <w:pPr>
        <w:keepNext/>
        <w:keepLines/>
        <w:ind w:firstLine="709"/>
        <w:contextualSpacing/>
        <w:jc w:val="both"/>
      </w:pPr>
      <w:r>
        <w:rPr>
          <w:iCs/>
          <w:sz w:val="28"/>
          <w:szCs w:val="28"/>
        </w:rPr>
        <w:t>2.14. Решения Конкурсной комиссии принимаются открытым голосова</w:t>
      </w:r>
      <w:r>
        <w:rPr>
          <w:iCs/>
          <w:sz w:val="28"/>
          <w:szCs w:val="28"/>
        </w:rPr>
        <w:softHyphen/>
        <w:t>нием большинством голосов от числа её членов, присутс</w:t>
      </w:r>
      <w:r>
        <w:rPr>
          <w:iCs/>
          <w:sz w:val="28"/>
          <w:szCs w:val="28"/>
        </w:rPr>
        <w:t>твующих на заседании. При равенстве голосов решающим является голос председателя Конкурсной комиссии.</w:t>
      </w:r>
    </w:p>
    <w:p w:rsidR="009E2060" w:rsidRDefault="00287DDB">
      <w:pPr>
        <w:keepNext/>
        <w:keepLines/>
        <w:ind w:firstLine="709"/>
        <w:contextualSpacing/>
        <w:jc w:val="both"/>
      </w:pPr>
      <w:r>
        <w:rPr>
          <w:iCs/>
          <w:sz w:val="28"/>
          <w:szCs w:val="28"/>
        </w:rPr>
        <w:t>2.15. Заседания Конкурсной комиссии оформляются протоколом, кото</w:t>
      </w:r>
      <w:r>
        <w:rPr>
          <w:iCs/>
          <w:sz w:val="28"/>
          <w:szCs w:val="28"/>
        </w:rPr>
        <w:softHyphen/>
        <w:t>рый подписывается председателем, заместителем председателя, секретарём и членами Конкурсн</w:t>
      </w:r>
      <w:r>
        <w:rPr>
          <w:iCs/>
          <w:sz w:val="28"/>
          <w:szCs w:val="28"/>
        </w:rPr>
        <w:t>ой комиссии, принимавшими участие в её заседании.</w:t>
      </w:r>
    </w:p>
    <w:p w:rsidR="009E2060" w:rsidRDefault="00287DDB">
      <w:pPr>
        <w:keepNext/>
        <w:keepLines/>
        <w:ind w:firstLine="709"/>
        <w:contextualSpacing/>
        <w:jc w:val="both"/>
      </w:pPr>
      <w:r>
        <w:rPr>
          <w:sz w:val="28"/>
          <w:szCs w:val="28"/>
        </w:rPr>
        <w:t>2.16. Не позднее 30 марта г</w:t>
      </w:r>
      <w:r>
        <w:rPr>
          <w:sz w:val="28"/>
          <w:szCs w:val="28"/>
        </w:rPr>
        <w:t>ода, в котором присуждается премия,</w:t>
      </w:r>
      <w:r>
        <w:rPr>
          <w:sz w:val="28"/>
          <w:szCs w:val="28"/>
        </w:rPr>
        <w:t xml:space="preserve"> Конкурсная комиссия проводит организационное заседание, на котором:</w:t>
      </w:r>
    </w:p>
    <w:p w:rsidR="009E2060" w:rsidRDefault="00287DDB">
      <w:pPr>
        <w:ind w:firstLine="709"/>
        <w:jc w:val="both"/>
      </w:pPr>
      <w:r>
        <w:rPr>
          <w:sz w:val="28"/>
          <w:szCs w:val="28"/>
        </w:rPr>
        <w:t>выбирает председателя, заместителя председателя, секретаря</w:t>
      </w:r>
      <w:r>
        <w:rPr>
          <w:iCs/>
          <w:sz w:val="28"/>
          <w:szCs w:val="28"/>
        </w:rPr>
        <w:t xml:space="preserve"> Конкурсной комис</w:t>
      </w:r>
      <w:r>
        <w:rPr>
          <w:iCs/>
          <w:sz w:val="28"/>
          <w:szCs w:val="28"/>
        </w:rPr>
        <w:t>сии</w:t>
      </w:r>
      <w:r>
        <w:rPr>
          <w:sz w:val="28"/>
          <w:szCs w:val="28"/>
        </w:rPr>
        <w:t>;</w:t>
      </w:r>
    </w:p>
    <w:p w:rsidR="009E2060" w:rsidRDefault="00287DDB">
      <w:pPr>
        <w:ind w:firstLine="709"/>
        <w:jc w:val="both"/>
      </w:pPr>
      <w:r>
        <w:rPr>
          <w:sz w:val="28"/>
          <w:szCs w:val="28"/>
        </w:rPr>
        <w:t>определяет порядок работы</w:t>
      </w:r>
      <w:r>
        <w:rPr>
          <w:iCs/>
          <w:sz w:val="28"/>
          <w:szCs w:val="28"/>
        </w:rPr>
        <w:t xml:space="preserve"> Конкурсной комиссии</w:t>
      </w:r>
      <w:r>
        <w:rPr>
          <w:sz w:val="28"/>
          <w:szCs w:val="28"/>
        </w:rPr>
        <w:t xml:space="preserve">, распределяет функциональные обязанности членов </w:t>
      </w:r>
      <w:r>
        <w:rPr>
          <w:iCs/>
          <w:sz w:val="28"/>
          <w:szCs w:val="28"/>
        </w:rPr>
        <w:t>Конкурсной комиссии</w:t>
      </w:r>
      <w:r>
        <w:rPr>
          <w:sz w:val="28"/>
          <w:szCs w:val="28"/>
        </w:rPr>
        <w:t>;</w:t>
      </w:r>
    </w:p>
    <w:p w:rsidR="009E2060" w:rsidRDefault="00287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формы протоколов, бланков, журналов;</w:t>
      </w:r>
    </w:p>
    <w:p w:rsidR="009E2060" w:rsidRDefault="00287DDB">
      <w:pPr>
        <w:ind w:firstLine="709"/>
        <w:jc w:val="both"/>
      </w:pPr>
      <w:r>
        <w:rPr>
          <w:sz w:val="28"/>
          <w:szCs w:val="28"/>
        </w:rPr>
        <w:t xml:space="preserve">утверждает график работы </w:t>
      </w:r>
      <w:r>
        <w:rPr>
          <w:iCs/>
          <w:sz w:val="28"/>
          <w:szCs w:val="28"/>
        </w:rPr>
        <w:t>Конкурсной комиссии</w:t>
      </w:r>
      <w:r>
        <w:rPr>
          <w:sz w:val="28"/>
          <w:szCs w:val="28"/>
        </w:rPr>
        <w:t>;</w:t>
      </w:r>
    </w:p>
    <w:p w:rsidR="009E2060" w:rsidRDefault="00287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определяет лицо, ответственное за прием </w:t>
      </w:r>
      <w:r>
        <w:rPr>
          <w:sz w:val="28"/>
          <w:szCs w:val="28"/>
        </w:rPr>
        <w:t>документов.</w:t>
      </w:r>
    </w:p>
    <w:p w:rsidR="009E2060" w:rsidRDefault="00287DDB">
      <w:pPr>
        <w:ind w:firstLine="709"/>
        <w:jc w:val="both"/>
      </w:pPr>
      <w:r>
        <w:rPr>
          <w:sz w:val="28"/>
          <w:szCs w:val="28"/>
        </w:rPr>
        <w:t xml:space="preserve">2.17. </w:t>
      </w:r>
      <w:r>
        <w:rPr>
          <w:iCs/>
          <w:sz w:val="28"/>
          <w:szCs w:val="28"/>
        </w:rPr>
        <w:t>Конкурсная комиссия</w:t>
      </w:r>
      <w:r>
        <w:rPr>
          <w:sz w:val="28"/>
          <w:szCs w:val="28"/>
        </w:rPr>
        <w:t xml:space="preserve"> прекращает свои полномочия после утверждения списка финалистов Думой.</w:t>
      </w:r>
    </w:p>
    <w:p w:rsidR="009E2060" w:rsidRDefault="009E2060">
      <w:pPr>
        <w:jc w:val="center"/>
        <w:rPr>
          <w:b/>
          <w:bCs/>
          <w:sz w:val="28"/>
          <w:szCs w:val="28"/>
        </w:rPr>
      </w:pPr>
    </w:p>
    <w:p w:rsidR="009E2060" w:rsidRDefault="00287D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Порядок предоставления документов</w:t>
      </w:r>
    </w:p>
    <w:p w:rsidR="009E2060" w:rsidRDefault="00287D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участия в конкурсном отборе</w:t>
      </w:r>
    </w:p>
    <w:p w:rsidR="009E2060" w:rsidRDefault="009E2060">
      <w:pPr>
        <w:ind w:firstLine="709"/>
        <w:jc w:val="both"/>
        <w:rPr>
          <w:rStyle w:val="a3"/>
          <w:sz w:val="28"/>
          <w:szCs w:val="28"/>
        </w:rPr>
      </w:pPr>
    </w:p>
    <w:p w:rsidR="009E2060" w:rsidRDefault="00287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Управление ежегодно, в период с 25 марта по 31 марта, размещает на офици</w:t>
      </w:r>
      <w:r>
        <w:rPr>
          <w:sz w:val="28"/>
          <w:szCs w:val="28"/>
        </w:rPr>
        <w:t xml:space="preserve">альном сайте Георгиевского городского округа Ставропольского края в </w:t>
      </w:r>
      <w:r>
        <w:rPr>
          <w:sz w:val="28"/>
          <w:szCs w:val="28"/>
        </w:rPr>
        <w:lastRenderedPageBreak/>
        <w:t xml:space="preserve">информационно – телекоммуникационной сети «Интернет» по адресу: </w:t>
      </w:r>
      <w:hyperlink r:id="rId7">
        <w:r>
          <w:rPr>
            <w:sz w:val="28"/>
            <w:szCs w:val="28"/>
          </w:rPr>
          <w:t>http://www.georg</w:t>
        </w:r>
        <w:r>
          <w:rPr>
            <w:sz w:val="28"/>
            <w:szCs w:val="28"/>
            <w:lang w:val="en-US"/>
          </w:rPr>
          <w:t>ievsk</w:t>
        </w:r>
        <w:r>
          <w:rPr>
            <w:sz w:val="28"/>
            <w:szCs w:val="28"/>
          </w:rPr>
          <w:t>.</w:t>
        </w:r>
        <w:r>
          <w:rPr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и на официальном сайте управления в информационно – теле</w:t>
      </w:r>
      <w:r>
        <w:rPr>
          <w:sz w:val="28"/>
          <w:szCs w:val="28"/>
        </w:rPr>
        <w:t xml:space="preserve">коммуникационной сети «Интернет» по адресу: </w:t>
      </w:r>
      <w:hyperlink r:id="rId8">
        <w:r>
          <w:rPr>
            <w:sz w:val="28"/>
            <w:szCs w:val="28"/>
          </w:rPr>
          <w:t>http://www.georg-gorono.ru</w:t>
        </w:r>
      </w:hyperlink>
      <w:r>
        <w:rPr>
          <w:sz w:val="28"/>
          <w:szCs w:val="28"/>
        </w:rPr>
        <w:t xml:space="preserve"> объявление.</w:t>
      </w:r>
    </w:p>
    <w:p w:rsidR="009E2060" w:rsidRDefault="00287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объявлении указываются:</w:t>
      </w:r>
    </w:p>
    <w:p w:rsidR="009E2060" w:rsidRDefault="00287DDB">
      <w:pPr>
        <w:ind w:firstLine="709"/>
        <w:jc w:val="both"/>
      </w:pPr>
      <w:r>
        <w:rPr>
          <w:sz w:val="28"/>
          <w:szCs w:val="28"/>
        </w:rPr>
        <w:t xml:space="preserve">перечень документов (портфолио), подлежащих представлению в Конкурсную комиссию в соответствии с </w:t>
      </w:r>
      <w:r>
        <w:rPr>
          <w:sz w:val="28"/>
          <w:szCs w:val="28"/>
        </w:rPr>
        <w:t>настоящим Положением;</w:t>
      </w:r>
    </w:p>
    <w:p w:rsidR="009E2060" w:rsidRDefault="00287DDB">
      <w:pPr>
        <w:ind w:firstLine="709"/>
        <w:jc w:val="both"/>
      </w:pPr>
      <w:r>
        <w:rPr>
          <w:sz w:val="28"/>
          <w:szCs w:val="28"/>
        </w:rPr>
        <w:t>требования, предъявляемые к содержанию документов, указанных в перечне документов (портфолио);</w:t>
      </w:r>
    </w:p>
    <w:p w:rsidR="009E2060" w:rsidRDefault="00287DDB">
      <w:pPr>
        <w:ind w:firstLine="709"/>
        <w:jc w:val="both"/>
      </w:pPr>
      <w:r>
        <w:rPr>
          <w:sz w:val="28"/>
          <w:szCs w:val="28"/>
        </w:rPr>
        <w:t>информация о месте, сроках и времени приема документов, указанных в перечне документов (портфолио), сроках подведения итогов конкурсного от</w:t>
      </w:r>
      <w:r>
        <w:rPr>
          <w:sz w:val="28"/>
          <w:szCs w:val="28"/>
        </w:rPr>
        <w:t>бора и вручения премии;</w:t>
      </w:r>
    </w:p>
    <w:p w:rsidR="009E2060" w:rsidRDefault="00287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источнике подробной информации о премии (контактных телефонах, факсе, адресе электронной почты Конкурсной комиссии, а также материалах, касающихся работы Конкурсной комиссии).</w:t>
      </w:r>
    </w:p>
    <w:p w:rsidR="009E2060" w:rsidRDefault="00287DDB">
      <w:pPr>
        <w:ind w:firstLine="709"/>
        <w:jc w:val="both"/>
      </w:pPr>
      <w:r>
        <w:rPr>
          <w:sz w:val="28"/>
          <w:szCs w:val="28"/>
        </w:rPr>
        <w:t xml:space="preserve">3.2. </w:t>
      </w:r>
      <w:r>
        <w:rPr>
          <w:bCs/>
          <w:sz w:val="28"/>
          <w:szCs w:val="28"/>
        </w:rPr>
        <w:t>Конкурсный отбор</w:t>
      </w:r>
      <w:r>
        <w:rPr>
          <w:sz w:val="28"/>
          <w:szCs w:val="28"/>
        </w:rPr>
        <w:t xml:space="preserve"> проводится по следующи</w:t>
      </w:r>
      <w:r>
        <w:rPr>
          <w:sz w:val="28"/>
          <w:szCs w:val="28"/>
        </w:rPr>
        <w:t>м номинациям:</w:t>
      </w:r>
    </w:p>
    <w:p w:rsidR="009E2060" w:rsidRDefault="00287DDB">
      <w:pPr>
        <w:ind w:firstLine="709"/>
        <w:jc w:val="both"/>
      </w:pPr>
      <w:r>
        <w:rPr>
          <w:sz w:val="28"/>
          <w:szCs w:val="28"/>
        </w:rPr>
        <w:t>«Интеллектуальная деятельность» (достижения в интеллектуальной деятельности, предметных олимпиадах, исследовательских проектах, разработках, конкурсах, фестивалях, разработке интеллектуальных продуктов);</w:t>
      </w:r>
    </w:p>
    <w:p w:rsidR="009E2060" w:rsidRDefault="00287DDB">
      <w:pPr>
        <w:ind w:firstLine="709"/>
        <w:jc w:val="both"/>
      </w:pPr>
      <w:r>
        <w:rPr>
          <w:sz w:val="28"/>
          <w:szCs w:val="28"/>
        </w:rPr>
        <w:t>«Физическая культура и спорт» (достиже</w:t>
      </w:r>
      <w:r>
        <w:rPr>
          <w:sz w:val="28"/>
          <w:szCs w:val="28"/>
        </w:rPr>
        <w:t>ния в области физической культуры и спорта, призовые места на соревнованиях, турнирах, кубках);</w:t>
      </w:r>
    </w:p>
    <w:p w:rsidR="009E2060" w:rsidRDefault="00287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«Культура и искусство» (достижения в области культуры, искусства, призовые места на конкурсах, выставках, фестивалях);</w:t>
      </w:r>
    </w:p>
    <w:p w:rsidR="009E2060" w:rsidRDefault="00287DDB">
      <w:pPr>
        <w:ind w:firstLine="709"/>
        <w:jc w:val="both"/>
      </w:pPr>
      <w:r>
        <w:rPr>
          <w:sz w:val="28"/>
          <w:szCs w:val="28"/>
        </w:rPr>
        <w:t>«Общественная деятельность» (достижения в</w:t>
      </w:r>
      <w:r>
        <w:rPr>
          <w:sz w:val="28"/>
          <w:szCs w:val="28"/>
        </w:rPr>
        <w:t xml:space="preserve"> общественно значимой деятельности, разработка и инициирование социальных проектов, результативная волонтерская деятельность);</w:t>
      </w:r>
    </w:p>
    <w:p w:rsidR="009E2060" w:rsidRDefault="00287DDB">
      <w:pPr>
        <w:ind w:firstLine="709"/>
        <w:jc w:val="both"/>
      </w:pPr>
      <w:r>
        <w:rPr>
          <w:sz w:val="28"/>
          <w:szCs w:val="28"/>
        </w:rPr>
        <w:t>«Молодые профессионалы» (достижения в профессиональной деятельности молодых специалистов, совершенствовании производства, разрабо</w:t>
      </w:r>
      <w:r>
        <w:rPr>
          <w:sz w:val="28"/>
          <w:szCs w:val="28"/>
        </w:rPr>
        <w:t>тке инновационных проектов, методик, практик, улучшающих эффективность производства и повышающих качество работы, продукции, знаний, количественные показатели работы).</w:t>
      </w:r>
    </w:p>
    <w:p w:rsidR="009E2060" w:rsidRDefault="00287DDB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Для участия в конкурсном отборе в Конкурсную комиссию в течение 10 рабочих дней со </w:t>
      </w:r>
      <w:r>
        <w:rPr>
          <w:sz w:val="28"/>
          <w:szCs w:val="28"/>
        </w:rPr>
        <w:t xml:space="preserve">дня размещения на официальном сайте Георгиевского городского округа Ставропольского края в информационно – телекоммуникационной сети «Интернет» по адресу: </w:t>
      </w:r>
      <w:hyperlink r:id="rId9">
        <w:r>
          <w:rPr>
            <w:sz w:val="28"/>
            <w:szCs w:val="28"/>
          </w:rPr>
          <w:t>http://www.georg</w:t>
        </w:r>
        <w:r>
          <w:rPr>
            <w:sz w:val="28"/>
            <w:szCs w:val="28"/>
            <w:lang w:val="en-US"/>
          </w:rPr>
          <w:t>ievsk</w:t>
        </w:r>
        <w:r>
          <w:rPr>
            <w:sz w:val="28"/>
            <w:szCs w:val="28"/>
          </w:rPr>
          <w:t>.</w:t>
        </w:r>
        <w:r>
          <w:rPr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и на официальном сайте управления</w:t>
      </w:r>
      <w:r>
        <w:rPr>
          <w:sz w:val="28"/>
          <w:szCs w:val="28"/>
        </w:rPr>
        <w:t xml:space="preserve"> в информационно – телекоммуникационной сети «Интернет» по адресу: </w:t>
      </w:r>
      <w:hyperlink r:id="rId10">
        <w:r>
          <w:rPr>
            <w:sz w:val="28"/>
            <w:szCs w:val="28"/>
          </w:rPr>
          <w:t>http://www.georg-gorono.ru</w:t>
        </w:r>
      </w:hyperlink>
      <w:r>
        <w:rPr>
          <w:sz w:val="28"/>
          <w:szCs w:val="28"/>
        </w:rPr>
        <w:t xml:space="preserve"> объявления образовательными организациями, осуществляющими образовательную деятельность на территории Георгиевского г</w:t>
      </w:r>
      <w:r>
        <w:rPr>
          <w:sz w:val="28"/>
          <w:szCs w:val="28"/>
        </w:rPr>
        <w:t>ородского округа Ставропольского края (далее - образовательные организации), организациями, общественными объединениями, осуществляющими деятельность на территории Георгиевского городского округа Ставропольского края (далее - организации, общественные объе</w:t>
      </w:r>
      <w:r>
        <w:rPr>
          <w:sz w:val="28"/>
          <w:szCs w:val="28"/>
        </w:rPr>
        <w:t xml:space="preserve">динения), подаются портфолио по номинациям, указанным в подпункте 3.2 пункта 3 настоящего Положения, но не более чем на 1 претендента от </w:t>
      </w:r>
      <w:r>
        <w:rPr>
          <w:sz w:val="28"/>
          <w:szCs w:val="28"/>
        </w:rPr>
        <w:lastRenderedPageBreak/>
        <w:t>образовательной организации, организации, общественного объединения по каждой номинации</w:t>
      </w:r>
      <w:r>
        <w:rPr>
          <w:sz w:val="28"/>
          <w:szCs w:val="28"/>
        </w:rPr>
        <w:t>.</w:t>
      </w:r>
    </w:p>
    <w:p w:rsidR="009E2060" w:rsidRDefault="00287DDB">
      <w:pPr>
        <w:ind w:firstLine="709"/>
        <w:jc w:val="both"/>
      </w:pPr>
      <w:r>
        <w:rPr>
          <w:sz w:val="28"/>
          <w:szCs w:val="28"/>
        </w:rPr>
        <w:t>3.4. Портфолио включает в себя</w:t>
      </w:r>
      <w:r>
        <w:rPr>
          <w:sz w:val="28"/>
          <w:szCs w:val="28"/>
        </w:rPr>
        <w:t>:</w:t>
      </w:r>
    </w:p>
    <w:p w:rsidR="009E2060" w:rsidRDefault="00287DDB">
      <w:pPr>
        <w:ind w:firstLine="709"/>
        <w:jc w:val="both"/>
      </w:pPr>
      <w:r>
        <w:rPr>
          <w:sz w:val="28"/>
          <w:szCs w:val="28"/>
        </w:rPr>
        <w:t>титульный лист (по форме согласно приложению 1 к настоящему Положению);</w:t>
      </w:r>
    </w:p>
    <w:p w:rsidR="009E2060" w:rsidRDefault="00287DDB">
      <w:pPr>
        <w:ind w:firstLine="709"/>
        <w:jc w:val="both"/>
      </w:pPr>
      <w:r>
        <w:rPr>
          <w:sz w:val="28"/>
          <w:szCs w:val="28"/>
        </w:rPr>
        <w:t xml:space="preserve">представление претендента с описанием заслуг претендента в интеллектуальной, творческой, спортивной, профессиональной и общественной деятельности </w:t>
      </w:r>
      <w:r>
        <w:rPr>
          <w:bCs/>
          <w:sz w:val="28"/>
          <w:szCs w:val="28"/>
        </w:rPr>
        <w:t>за период с 01 января года, предшест</w:t>
      </w:r>
      <w:r>
        <w:rPr>
          <w:bCs/>
          <w:sz w:val="28"/>
          <w:szCs w:val="28"/>
        </w:rPr>
        <w:t>вующего году проведения конкурсного отбора, по 31 марта года, в котором проводится конкурсный отбор</w:t>
      </w:r>
      <w:r>
        <w:rPr>
          <w:sz w:val="28"/>
          <w:szCs w:val="28"/>
        </w:rPr>
        <w:t>, объемом не более 2 страниц машинописного текста (по форме согласно приложению 2 к настоящему Положению);</w:t>
      </w:r>
    </w:p>
    <w:p w:rsidR="009E2060" w:rsidRDefault="00287DDB">
      <w:pPr>
        <w:ind w:firstLine="709"/>
        <w:jc w:val="both"/>
      </w:pPr>
      <w:r>
        <w:rPr>
          <w:sz w:val="28"/>
          <w:szCs w:val="28"/>
        </w:rPr>
        <w:t>копия правоустанавливающего документа юридического</w:t>
      </w:r>
      <w:r>
        <w:rPr>
          <w:sz w:val="28"/>
          <w:szCs w:val="28"/>
        </w:rPr>
        <w:t xml:space="preserve"> лица, общественного объединения (устав, свидетельство о регистрации, выписка из реестра и т.д.);</w:t>
      </w:r>
    </w:p>
    <w:p w:rsidR="009E2060" w:rsidRDefault="00287DDB">
      <w:pPr>
        <w:ind w:firstLine="709"/>
        <w:jc w:val="both"/>
      </w:pPr>
      <w:r>
        <w:rPr>
          <w:sz w:val="28"/>
          <w:szCs w:val="28"/>
        </w:rPr>
        <w:t>копии документов, подтверждающих результативность, эффективность, системность достижений по одной из номинаций, указанных в настоящем Положении;</w:t>
      </w:r>
    </w:p>
    <w:p w:rsidR="009E2060" w:rsidRDefault="00287DDB">
      <w:pPr>
        <w:ind w:firstLine="709"/>
        <w:jc w:val="both"/>
      </w:pPr>
      <w:r>
        <w:rPr>
          <w:sz w:val="28"/>
          <w:szCs w:val="28"/>
        </w:rPr>
        <w:t>другие докуме</w:t>
      </w:r>
      <w:r>
        <w:rPr>
          <w:sz w:val="28"/>
          <w:szCs w:val="28"/>
        </w:rPr>
        <w:t>нты и (или) копии документов, раскрывающих и дополняющих информацию об уникальности, достижениях, системе достижений, опыте, методике и т.д.;</w:t>
      </w:r>
    </w:p>
    <w:p w:rsidR="009E2060" w:rsidRDefault="00287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 претендента (вторая, третья и пятая страница);</w:t>
      </w:r>
    </w:p>
    <w:p w:rsidR="009E2060" w:rsidRDefault="00287DDB">
      <w:pPr>
        <w:ind w:firstLine="709"/>
        <w:jc w:val="both"/>
      </w:pPr>
      <w:r>
        <w:rPr>
          <w:sz w:val="28"/>
          <w:szCs w:val="28"/>
        </w:rPr>
        <w:t xml:space="preserve">согласие на обработку персональных данных (по форме </w:t>
      </w:r>
      <w:r>
        <w:rPr>
          <w:sz w:val="28"/>
          <w:szCs w:val="28"/>
        </w:rPr>
        <w:t>согласно приложению 3 к настоящему Положению).</w:t>
      </w:r>
    </w:p>
    <w:p w:rsidR="009E2060" w:rsidRDefault="00287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документов заверяются руководителями </w:t>
      </w:r>
      <w:r>
        <w:rPr>
          <w:sz w:val="28"/>
          <w:szCs w:val="28"/>
        </w:rPr>
        <w:t>образовательных организаций, организаций, общественных объединений, направляющих их в Конкурсную комиссию</w:t>
      </w:r>
      <w:r>
        <w:rPr>
          <w:sz w:val="28"/>
          <w:szCs w:val="28"/>
        </w:rPr>
        <w:t>.</w:t>
      </w:r>
    </w:p>
    <w:p w:rsidR="009E2060" w:rsidRDefault="00287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достоверность предоставленных материалов</w:t>
      </w:r>
      <w:r>
        <w:rPr>
          <w:sz w:val="28"/>
          <w:szCs w:val="28"/>
        </w:rPr>
        <w:t xml:space="preserve"> и документов возлагается на руководителей </w:t>
      </w:r>
      <w:r>
        <w:rPr>
          <w:sz w:val="28"/>
          <w:szCs w:val="28"/>
        </w:rPr>
        <w:t>образовательных организаций, организаций, общественных объединений, направляющих их в Конкурсную комиссию</w:t>
      </w:r>
      <w:r>
        <w:rPr>
          <w:sz w:val="28"/>
          <w:szCs w:val="28"/>
        </w:rPr>
        <w:t>.</w:t>
      </w:r>
    </w:p>
    <w:p w:rsidR="009E2060" w:rsidRDefault="00287DDB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Портфолио претендента должно содержать:</w:t>
      </w:r>
    </w:p>
    <w:p w:rsidR="009E2060" w:rsidRDefault="00287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документов, подтверждающих получение не более чем 3 наград </w:t>
      </w:r>
      <w:r>
        <w:rPr>
          <w:sz w:val="28"/>
          <w:szCs w:val="28"/>
        </w:rPr>
        <w:t>Георгиевского городского округа Ставропольского края;</w:t>
      </w:r>
    </w:p>
    <w:p w:rsidR="009E2060" w:rsidRDefault="00287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подтверждающих получение не более чем 3 наград Ставропольского края, наград межрегионального уровня;</w:t>
      </w:r>
    </w:p>
    <w:p w:rsidR="009E2060" w:rsidRDefault="00287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подтверждающих получение не более чем 3 наград Российской Федерац</w:t>
      </w:r>
      <w:r>
        <w:rPr>
          <w:sz w:val="28"/>
          <w:szCs w:val="28"/>
        </w:rPr>
        <w:t>ии;</w:t>
      </w:r>
    </w:p>
    <w:p w:rsidR="009E2060" w:rsidRDefault="00287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подтверждающих массовость распространения или внедрения опыта, привлечения в акцию, работу, методику, разработку, не более чем по 5 мероприятиям.</w:t>
      </w:r>
    </w:p>
    <w:p w:rsidR="009E2060" w:rsidRDefault="00287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наградами в настоящем Положении понимаются нагрудные знаки, знаки отличия, медали, г</w:t>
      </w:r>
      <w:r>
        <w:rPr>
          <w:sz w:val="28"/>
          <w:szCs w:val="28"/>
        </w:rPr>
        <w:t>рамоты, благодарности, дипломы.</w:t>
      </w:r>
    </w:p>
    <w:p w:rsidR="009E2060" w:rsidRDefault="00287DDB">
      <w:pPr>
        <w:pStyle w:val="ad"/>
        <w:keepNext/>
        <w:keepLines/>
        <w:shd w:val="clear" w:color="auto" w:fill="FFFFFF"/>
        <w:spacing w:after="0"/>
        <w:ind w:firstLine="709"/>
        <w:contextualSpacing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В случае предоставления документов для участия в конкурсном отборе, в количестве, превышающем установленное абзацами одиннадцатым – пятнадцатым настоящего подпункта, оценка таких документов Конкурсной комиссией не проводится</w:t>
      </w:r>
      <w:r>
        <w:rPr>
          <w:sz w:val="28"/>
          <w:szCs w:val="28"/>
        </w:rPr>
        <w:t>.</w:t>
      </w:r>
    </w:p>
    <w:p w:rsidR="009E2060" w:rsidRDefault="00287DD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подтверждающих результативность, эффективность, системность достижений претендента в одной из номинаций, указанных в настоящем Положении, которые уже предоставлялись в составе портфолио в предыдущем году, не могут быть повторно представ</w:t>
      </w:r>
      <w:r>
        <w:rPr>
          <w:sz w:val="28"/>
          <w:szCs w:val="28"/>
        </w:rPr>
        <w:t>лены для участия претендента в конкурсном отборе.</w:t>
      </w:r>
    </w:p>
    <w:p w:rsidR="009E2060" w:rsidRDefault="00287DD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>
        <w:rPr>
          <w:bCs/>
          <w:sz w:val="28"/>
          <w:szCs w:val="28"/>
        </w:rPr>
        <w:t>Лауреат, победитель</w:t>
      </w:r>
      <w:r>
        <w:rPr>
          <w:sz w:val="28"/>
          <w:szCs w:val="28"/>
        </w:rPr>
        <w:t xml:space="preserve"> может быть повторно выдвинут для участия в конкурсном отборе не ранее чем через 3 года.</w:t>
      </w:r>
    </w:p>
    <w:p w:rsidR="009E2060" w:rsidRDefault="00287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Прием документов ведет ответственное лицо. После проверки документов (портфолио) на пред</w:t>
      </w:r>
      <w:r>
        <w:rPr>
          <w:sz w:val="28"/>
          <w:szCs w:val="28"/>
        </w:rPr>
        <w:t>мет наличия обязательных пунктов портфолио, ответственное лицо выдает расписку в получении документов и регистрирует документы в журнале. Расписка составляется в двух экземплярах и подписывается ответственным лицом и лицом, сдающим документы (портфолио).</w:t>
      </w:r>
    </w:p>
    <w:p w:rsidR="009E2060" w:rsidRDefault="009E2060">
      <w:pPr>
        <w:ind w:firstLine="709"/>
        <w:jc w:val="both"/>
        <w:rPr>
          <w:sz w:val="28"/>
          <w:szCs w:val="28"/>
        </w:rPr>
      </w:pPr>
    </w:p>
    <w:p w:rsidR="009E2060" w:rsidRDefault="00287D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Проведение конкурсного отбора</w:t>
      </w:r>
    </w:p>
    <w:p w:rsidR="009E2060" w:rsidRDefault="009E2060">
      <w:pPr>
        <w:ind w:firstLine="709"/>
        <w:jc w:val="both"/>
        <w:rPr>
          <w:b/>
          <w:bCs/>
          <w:sz w:val="28"/>
          <w:szCs w:val="28"/>
        </w:rPr>
      </w:pPr>
    </w:p>
    <w:p w:rsidR="009E2060" w:rsidRDefault="00287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Конкурсная комиссия рассматривает портфолио претендентов не более чем в течение 5 рабочих дней после завершения приема документов для участия в конкурсном отборе.</w:t>
      </w:r>
    </w:p>
    <w:p w:rsidR="009E2060" w:rsidRDefault="00287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Конкурсная комиссия на своем заседании проводит о</w:t>
      </w:r>
      <w:r>
        <w:rPr>
          <w:sz w:val="28"/>
          <w:szCs w:val="28"/>
        </w:rPr>
        <w:t>ценку документов, предоставленных для участия в конкурсном отборе, по балльной системе с учетом следующих критериев:</w:t>
      </w:r>
    </w:p>
    <w:p w:rsidR="009E2060" w:rsidRDefault="009E2060">
      <w:pPr>
        <w:ind w:firstLine="709"/>
        <w:jc w:val="both"/>
        <w:rPr>
          <w:sz w:val="28"/>
          <w:szCs w:val="28"/>
        </w:rPr>
      </w:pPr>
    </w:p>
    <w:tbl>
      <w:tblPr>
        <w:tblW w:w="9758" w:type="dxa"/>
        <w:tblInd w:w="-118" w:type="dxa"/>
        <w:tblLayout w:type="fixed"/>
        <w:tblLook w:val="04A0"/>
      </w:tblPr>
      <w:tblGrid>
        <w:gridCol w:w="675"/>
        <w:gridCol w:w="7230"/>
        <w:gridCol w:w="1853"/>
      </w:tblGrid>
      <w:tr w:rsidR="009E20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60" w:rsidRDefault="00287DDB">
            <w:pPr>
              <w:keepNext/>
              <w:keepLines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60" w:rsidRDefault="00287DDB">
            <w:pPr>
              <w:keepNext/>
              <w:keepLines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Наименование критерия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60" w:rsidRDefault="00287DDB">
            <w:pPr>
              <w:keepNext/>
              <w:keepLines/>
              <w:jc w:val="center"/>
            </w:pPr>
            <w:r>
              <w:rPr>
                <w:szCs w:val="24"/>
              </w:rPr>
              <w:t>Количество баллов</w:t>
            </w:r>
          </w:p>
          <w:p w:rsidR="009E2060" w:rsidRDefault="00287DDB">
            <w:pPr>
              <w:keepNext/>
              <w:keepLines/>
              <w:jc w:val="center"/>
              <w:rPr>
                <w:szCs w:val="24"/>
              </w:rPr>
            </w:pPr>
            <w:r>
              <w:rPr>
                <w:szCs w:val="24"/>
              </w:rPr>
              <w:t>(за каждый документ)</w:t>
            </w:r>
          </w:p>
        </w:tc>
      </w:tr>
      <w:tr w:rsidR="009E20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60" w:rsidRDefault="00287DDB">
            <w:pPr>
              <w:keepNext/>
              <w:keepLines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60" w:rsidRDefault="00287DDB">
            <w:pPr>
              <w:keepNext/>
              <w:keepLines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60" w:rsidRDefault="00287DDB">
            <w:pPr>
              <w:keepNext/>
              <w:keepLines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9E20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60" w:rsidRDefault="00287DDB">
            <w:pPr>
              <w:keepNext/>
              <w:keepLines/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60" w:rsidRDefault="00287DDB">
            <w:pPr>
              <w:keepNext/>
              <w:keepLines/>
              <w:jc w:val="both"/>
            </w:pPr>
            <w:r>
              <w:rPr>
                <w:szCs w:val="24"/>
              </w:rPr>
              <w:t>Поощрение:</w:t>
            </w:r>
          </w:p>
          <w:p w:rsidR="009E2060" w:rsidRDefault="00287DDB">
            <w:pPr>
              <w:keepNext/>
              <w:keepLines/>
              <w:jc w:val="both"/>
              <w:rPr>
                <w:szCs w:val="24"/>
              </w:rPr>
            </w:pPr>
            <w:r>
              <w:rPr>
                <w:szCs w:val="24"/>
              </w:rPr>
              <w:t>- наградами международного уровня;</w:t>
            </w:r>
          </w:p>
          <w:p w:rsidR="009E2060" w:rsidRDefault="00287DDB">
            <w:pPr>
              <w:keepNext/>
              <w:keepLines/>
              <w:jc w:val="both"/>
            </w:pPr>
            <w:r>
              <w:rPr>
                <w:szCs w:val="24"/>
              </w:rPr>
              <w:t xml:space="preserve">- наградами </w:t>
            </w:r>
            <w:r>
              <w:rPr>
                <w:szCs w:val="24"/>
              </w:rPr>
              <w:t>Российской Федерации;</w:t>
            </w:r>
          </w:p>
          <w:p w:rsidR="009E2060" w:rsidRDefault="00287DDB">
            <w:pPr>
              <w:keepNext/>
              <w:keepLines/>
              <w:jc w:val="both"/>
            </w:pPr>
            <w:r>
              <w:rPr>
                <w:szCs w:val="24"/>
              </w:rPr>
              <w:t>- наградами Ставропольского края, наградами межрегионального уровня;</w:t>
            </w:r>
          </w:p>
          <w:p w:rsidR="009E2060" w:rsidRDefault="00287DDB">
            <w:pPr>
              <w:keepNext/>
              <w:keepLines/>
              <w:jc w:val="both"/>
            </w:pPr>
            <w:r>
              <w:rPr>
                <w:szCs w:val="24"/>
              </w:rPr>
              <w:t>- наградами Георгиевского городского округа Ставропольского края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60" w:rsidRDefault="009E2060">
            <w:pPr>
              <w:keepNext/>
              <w:keepLines/>
              <w:snapToGrid w:val="0"/>
              <w:jc w:val="both"/>
              <w:rPr>
                <w:szCs w:val="24"/>
              </w:rPr>
            </w:pPr>
          </w:p>
          <w:p w:rsidR="009E2060" w:rsidRDefault="00287DDB">
            <w:pPr>
              <w:keepNext/>
              <w:keepLines/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</w:p>
          <w:p w:rsidR="009E2060" w:rsidRDefault="00287DDB">
            <w:pPr>
              <w:keepNext/>
              <w:keepLines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  <w:p w:rsidR="009E2060" w:rsidRDefault="00287DDB">
            <w:pPr>
              <w:keepNext/>
              <w:keepLines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  <w:p w:rsidR="009E2060" w:rsidRDefault="009E2060">
            <w:pPr>
              <w:keepNext/>
              <w:keepLines/>
              <w:jc w:val="center"/>
              <w:rPr>
                <w:szCs w:val="24"/>
              </w:rPr>
            </w:pPr>
          </w:p>
          <w:p w:rsidR="009E2060" w:rsidRDefault="00287DDB">
            <w:pPr>
              <w:keepNext/>
              <w:keepLines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9E20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60" w:rsidRDefault="00287DDB">
            <w:pPr>
              <w:keepNext/>
              <w:keepLines/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60" w:rsidRDefault="00287DDB">
            <w:pPr>
              <w:keepNext/>
              <w:keepLines/>
              <w:jc w:val="both"/>
              <w:rPr>
                <w:szCs w:val="24"/>
              </w:rPr>
            </w:pPr>
            <w:r>
              <w:rPr>
                <w:szCs w:val="24"/>
              </w:rPr>
              <w:t>Наличие сертификатов, патентов, свидетельств и т.д. об инновационной деятельности,</w:t>
            </w:r>
            <w:r>
              <w:rPr>
                <w:szCs w:val="24"/>
              </w:rPr>
              <w:t xml:space="preserve"> разработках, публикациях в научных изданиях, внедрении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60" w:rsidRDefault="00287DDB">
            <w:pPr>
              <w:keepNext/>
              <w:keepLines/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</w:tr>
      <w:tr w:rsidR="009E20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60" w:rsidRDefault="00287DDB">
            <w:pPr>
              <w:keepNext/>
              <w:keepLines/>
              <w:jc w:val="both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60" w:rsidRDefault="00287DDB">
            <w:pPr>
              <w:keepNext/>
              <w:keepLines/>
              <w:jc w:val="both"/>
              <w:rPr>
                <w:szCs w:val="24"/>
              </w:rPr>
            </w:pPr>
            <w:r>
              <w:rPr>
                <w:szCs w:val="24"/>
              </w:rPr>
              <w:t>Массовость распространения или внедрения опыта, привлечения в акцию, работу, методику, разработку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60" w:rsidRDefault="00287DDB">
            <w:pPr>
              <w:keepNext/>
              <w:keepLines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9E20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60" w:rsidRDefault="00287DDB">
            <w:pPr>
              <w:keepNext/>
              <w:keepLines/>
              <w:jc w:val="both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60" w:rsidRDefault="00287DDB">
            <w:pPr>
              <w:keepNext/>
              <w:keepLines/>
              <w:jc w:val="both"/>
              <w:rPr>
                <w:szCs w:val="24"/>
              </w:rPr>
            </w:pPr>
            <w:r>
              <w:rPr>
                <w:szCs w:val="24"/>
              </w:rPr>
              <w:t>Письма поддержки общественных организаций, объединений, участников проектов, акций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60" w:rsidRDefault="00287DDB">
            <w:pPr>
              <w:keepNext/>
              <w:keepLines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9E2060" w:rsidRDefault="009E2060">
      <w:pPr>
        <w:ind w:firstLine="709"/>
        <w:jc w:val="both"/>
        <w:rPr>
          <w:sz w:val="28"/>
          <w:szCs w:val="28"/>
        </w:rPr>
      </w:pPr>
    </w:p>
    <w:p w:rsidR="009E2060" w:rsidRDefault="00287DDB">
      <w:pPr>
        <w:ind w:firstLine="709"/>
        <w:jc w:val="both"/>
      </w:pPr>
      <w:r>
        <w:rPr>
          <w:sz w:val="28"/>
          <w:szCs w:val="28"/>
        </w:rPr>
        <w:lastRenderedPageBreak/>
        <w:t>4.3. На основании общей суммы набранных претендентами баллов Конкурсная комиссия определяет</w:t>
      </w:r>
      <w:r>
        <w:rPr>
          <w:sz w:val="28"/>
          <w:szCs w:val="28"/>
        </w:rPr>
        <w:t xml:space="preserve"> рейтинг претендентов по каждой номинации.</w:t>
      </w:r>
    </w:p>
    <w:p w:rsidR="009E2060" w:rsidRDefault="00287DDB">
      <w:pPr>
        <w:ind w:firstLine="709"/>
        <w:jc w:val="both"/>
      </w:pPr>
      <w:r>
        <w:rPr>
          <w:sz w:val="28"/>
          <w:szCs w:val="28"/>
        </w:rPr>
        <w:t>В каждой номинации Конкурсной комиссией в соответствии с рейтингом набранных по критериям баллов определяется 5 финалистов</w:t>
      </w:r>
      <w:r>
        <w:rPr>
          <w:sz w:val="28"/>
          <w:szCs w:val="28"/>
        </w:rPr>
        <w:t>: победитель и 4 лауреата.</w:t>
      </w:r>
    </w:p>
    <w:p w:rsidR="009E2060" w:rsidRDefault="00287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вправе не определять победителя конкурсного отбора в номинации в случае, если по результатам оценки ни одно из портфолио на участие в конкурсном отборе в соответствующей номинации не получит количество баллов,</w:t>
      </w:r>
      <w:r>
        <w:rPr>
          <w:sz w:val="28"/>
          <w:szCs w:val="28"/>
        </w:rPr>
        <w:t xml:space="preserve"> превышающее минимальное значение, равное 20 баллам.</w:t>
      </w:r>
    </w:p>
    <w:p w:rsidR="009E2060" w:rsidRDefault="00287DDB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равенстве баллов у двух претендентов, набравших наибольшее количество баллов в номинации, Конкурсная комиссия запрашивает у организации, общественного объединения, предоставивших портфолио претендент</w:t>
      </w:r>
      <w:r>
        <w:rPr>
          <w:sz w:val="28"/>
          <w:szCs w:val="28"/>
        </w:rPr>
        <w:t>а, дополнительную информацию, подтверждающую заслуги претендента (с приложением копий документов, подтверждающих достижения претендента в соответствующей номинации).</w:t>
      </w:r>
    </w:p>
    <w:p w:rsidR="009E2060" w:rsidRDefault="00287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проводит оценку дополнительно предоставленных документов по балльной с</w:t>
      </w:r>
      <w:r>
        <w:rPr>
          <w:sz w:val="28"/>
          <w:szCs w:val="28"/>
        </w:rPr>
        <w:t>истеме, установленной подпунктом 4.2 настоящего пункта, и принимает решение о признании п</w:t>
      </w:r>
      <w:r>
        <w:rPr>
          <w:color w:val="22272F"/>
          <w:sz w:val="28"/>
          <w:szCs w:val="28"/>
          <w:shd w:val="clear" w:color="auto" w:fill="FFFFFF"/>
        </w:rPr>
        <w:t xml:space="preserve">обедителем конкурсного отбора претендента, </w:t>
      </w:r>
      <w:r>
        <w:rPr>
          <w:sz w:val="28"/>
          <w:szCs w:val="28"/>
        </w:rPr>
        <w:t>набравшего наибольшее количество баллов с учетом дополнительно предоставленных документов</w:t>
      </w:r>
      <w:r>
        <w:rPr>
          <w:rFonts w:ascii="PT Serif;PT Serif" w:hAnsi="PT Serif;PT Serif" w:cs="PT Serif;PT Serif"/>
          <w:color w:val="22272F"/>
          <w:shd w:val="clear" w:color="auto" w:fill="FFFFFF"/>
        </w:rPr>
        <w:t>.</w:t>
      </w:r>
    </w:p>
    <w:p w:rsidR="009E2060" w:rsidRDefault="00287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каждую номинацию определяется </w:t>
      </w:r>
      <w:r>
        <w:rPr>
          <w:sz w:val="28"/>
          <w:szCs w:val="28"/>
        </w:rPr>
        <w:t>фонд 200 000,00 рублей.</w:t>
      </w:r>
    </w:p>
    <w:p w:rsidR="009E2060" w:rsidRDefault="00287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премии победителю </w:t>
      </w:r>
      <w:bookmarkStart w:id="5" w:name="sub_160121"/>
      <w:r>
        <w:rPr>
          <w:sz w:val="28"/>
          <w:szCs w:val="28"/>
        </w:rPr>
        <w:t xml:space="preserve">составляет 60000,00 рублей (включая </w:t>
      </w:r>
      <w:hyperlink r:id="rId11">
        <w:r>
          <w:rPr>
            <w:sz w:val="28"/>
            <w:szCs w:val="28"/>
          </w:rPr>
          <w:t>налог на доходы физических лиц</w:t>
        </w:r>
      </w:hyperlink>
      <w:r>
        <w:rPr>
          <w:sz w:val="28"/>
          <w:szCs w:val="28"/>
        </w:rPr>
        <w:t>);</w:t>
      </w:r>
      <w:bookmarkStart w:id="6" w:name="sub_160124"/>
      <w:bookmarkEnd w:id="5"/>
      <w:r>
        <w:rPr>
          <w:sz w:val="28"/>
          <w:szCs w:val="28"/>
        </w:rPr>
        <w:t xml:space="preserve"> лауреату – 35000,00 рублей (включая </w:t>
      </w:r>
      <w:hyperlink r:id="rId12">
        <w:r>
          <w:rPr>
            <w:sz w:val="28"/>
            <w:szCs w:val="28"/>
          </w:rPr>
          <w:t xml:space="preserve">налог на доходы </w:t>
        </w:r>
        <w:r>
          <w:rPr>
            <w:sz w:val="28"/>
            <w:szCs w:val="28"/>
          </w:rPr>
          <w:t>физических лиц</w:t>
        </w:r>
      </w:hyperlink>
      <w:r>
        <w:rPr>
          <w:sz w:val="28"/>
          <w:szCs w:val="28"/>
        </w:rPr>
        <w:t>).</w:t>
      </w:r>
    </w:p>
    <w:p w:rsidR="009E2060" w:rsidRDefault="00287DDB">
      <w:pPr>
        <w:ind w:firstLine="709"/>
        <w:jc w:val="both"/>
      </w:pPr>
      <w:r>
        <w:rPr>
          <w:sz w:val="28"/>
          <w:szCs w:val="28"/>
        </w:rPr>
        <w:t xml:space="preserve">Результаты конкурсного отбора оформляются протоколом заседания </w:t>
      </w:r>
      <w:r>
        <w:rPr>
          <w:sz w:val="28"/>
          <w:szCs w:val="28"/>
        </w:rPr>
        <w:t>Конкурсной комиссии.</w:t>
      </w:r>
    </w:p>
    <w:p w:rsidR="009E2060" w:rsidRDefault="00287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Конкурсной комиссии размещается управлением на официальном сайте Георгиевского городского округа Ставропольского края в информационно – </w:t>
      </w:r>
      <w:r>
        <w:rPr>
          <w:sz w:val="28"/>
          <w:szCs w:val="28"/>
        </w:rPr>
        <w:t xml:space="preserve">телекоммуникационной сети «Интернет» по адресу: </w:t>
      </w:r>
      <w:hyperlink r:id="rId13">
        <w:r>
          <w:rPr>
            <w:sz w:val="28"/>
            <w:szCs w:val="28"/>
          </w:rPr>
          <w:t>http://www.georg</w:t>
        </w:r>
        <w:r>
          <w:rPr>
            <w:sz w:val="28"/>
            <w:szCs w:val="28"/>
            <w:lang w:val="en-US"/>
          </w:rPr>
          <w:t>ievsk</w:t>
        </w:r>
        <w:r>
          <w:rPr>
            <w:sz w:val="28"/>
            <w:szCs w:val="28"/>
          </w:rPr>
          <w:t>.</w:t>
        </w:r>
        <w:r>
          <w:rPr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и на официальном сайте управления в информационно – телекоммуникационной сети «Интернет» по адресу: </w:t>
      </w:r>
      <w:hyperlink r:id="rId14">
        <w:r>
          <w:rPr>
            <w:sz w:val="28"/>
            <w:szCs w:val="28"/>
          </w:rPr>
          <w:t>http://www.georg-gorono.ru</w:t>
        </w:r>
      </w:hyperlink>
    </w:p>
    <w:bookmarkEnd w:id="6"/>
    <w:p w:rsidR="009E2060" w:rsidRDefault="00287DDB">
      <w:pPr>
        <w:ind w:firstLine="709"/>
        <w:jc w:val="both"/>
      </w:pPr>
      <w:r>
        <w:rPr>
          <w:sz w:val="28"/>
          <w:szCs w:val="28"/>
        </w:rPr>
        <w:t>Протокол заседания Конкурсной комиссии, содержащий список финалистов, направляется председателем Конкурсной комиссии в Думу в течение 5 рабочих дней со дня заседания Конкурсной комиссии.</w:t>
      </w:r>
    </w:p>
    <w:p w:rsidR="009E2060" w:rsidRDefault="00287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финалистов, направленный в Думу председателем Конкурсной комиссии, рассматривается на заседании Думы и утверждается ее решением.</w:t>
      </w:r>
    </w:p>
    <w:p w:rsidR="009E2060" w:rsidRDefault="009E2060">
      <w:pPr>
        <w:ind w:firstLine="709"/>
        <w:jc w:val="both"/>
        <w:rPr>
          <w:sz w:val="28"/>
          <w:szCs w:val="28"/>
        </w:rPr>
      </w:pPr>
    </w:p>
    <w:p w:rsidR="009E2060" w:rsidRDefault="00287D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Заключительные положения</w:t>
      </w:r>
    </w:p>
    <w:p w:rsidR="009E2060" w:rsidRDefault="009E2060">
      <w:pPr>
        <w:jc w:val="center"/>
        <w:rPr>
          <w:b/>
          <w:bCs/>
          <w:sz w:val="28"/>
          <w:szCs w:val="28"/>
        </w:rPr>
      </w:pPr>
    </w:p>
    <w:p w:rsidR="009E2060" w:rsidRDefault="00287DDB">
      <w:pPr>
        <w:autoSpaceDE w:val="0"/>
        <w:ind w:firstLine="720"/>
        <w:jc w:val="both"/>
      </w:pPr>
      <w:r>
        <w:rPr>
          <w:sz w:val="28"/>
          <w:szCs w:val="28"/>
        </w:rPr>
        <w:t xml:space="preserve">5.1. Вручение дипломов победителям и лауреатам премии производится Главой </w:t>
      </w:r>
      <w:r>
        <w:rPr>
          <w:sz w:val="28"/>
          <w:szCs w:val="28"/>
        </w:rPr>
        <w:t>Георгиевского г</w:t>
      </w:r>
      <w:r>
        <w:rPr>
          <w:sz w:val="28"/>
          <w:szCs w:val="28"/>
        </w:rPr>
        <w:t>ородского округа</w:t>
      </w:r>
      <w:r>
        <w:rPr>
          <w:sz w:val="28"/>
          <w:szCs w:val="28"/>
        </w:rPr>
        <w:t xml:space="preserve"> Ставропольского края или по его поручению </w:t>
      </w:r>
      <w:r>
        <w:rPr>
          <w:rFonts w:eastAsia="Calibri"/>
          <w:sz w:val="28"/>
          <w:szCs w:val="28"/>
          <w:lang w:eastAsia="en-US"/>
        </w:rPr>
        <w:t>первым заместителем (заместителем)</w:t>
      </w:r>
      <w:r>
        <w:rPr>
          <w:sz w:val="28"/>
          <w:szCs w:val="28"/>
        </w:rPr>
        <w:t xml:space="preserve"> главы администрации </w:t>
      </w:r>
      <w:r>
        <w:rPr>
          <w:sz w:val="28"/>
          <w:szCs w:val="28"/>
        </w:rPr>
        <w:lastRenderedPageBreak/>
        <w:t xml:space="preserve">Георгиевского городского округа </w:t>
      </w:r>
      <w:r>
        <w:rPr>
          <w:sz w:val="28"/>
          <w:szCs w:val="28"/>
        </w:rPr>
        <w:t xml:space="preserve">Ставропольского края, председателем Думы </w:t>
      </w:r>
      <w:r>
        <w:rPr>
          <w:sz w:val="28"/>
          <w:szCs w:val="28"/>
        </w:rPr>
        <w:t>Георгиевского городского округа</w:t>
      </w:r>
      <w:r>
        <w:rPr>
          <w:sz w:val="28"/>
          <w:szCs w:val="28"/>
        </w:rPr>
        <w:t xml:space="preserve"> Ставропольского края или по его поруч</w:t>
      </w:r>
      <w:r>
        <w:rPr>
          <w:sz w:val="28"/>
          <w:szCs w:val="28"/>
        </w:rPr>
        <w:t xml:space="preserve">ению депутатом(ами) Думы </w:t>
      </w:r>
      <w:r>
        <w:rPr>
          <w:sz w:val="28"/>
          <w:szCs w:val="28"/>
        </w:rPr>
        <w:t>Георгиевского городского округа</w:t>
      </w:r>
      <w:r>
        <w:rPr>
          <w:sz w:val="28"/>
          <w:szCs w:val="28"/>
        </w:rPr>
        <w:t xml:space="preserve"> Ставропольского края в обстановке торжественности и гласности на общественном мероприятии.</w:t>
      </w:r>
    </w:p>
    <w:p w:rsidR="009E2060" w:rsidRDefault="00287DDB">
      <w:pPr>
        <w:autoSpaceDE w:val="0"/>
        <w:ind w:firstLine="720"/>
        <w:jc w:val="both"/>
      </w:pPr>
      <w:r>
        <w:rPr>
          <w:sz w:val="28"/>
          <w:szCs w:val="28"/>
        </w:rPr>
        <w:t xml:space="preserve">5.2. Премия перечисляется управлением на банковские счета победителей и лауреатов премии </w:t>
      </w:r>
      <w:r>
        <w:rPr>
          <w:sz w:val="28"/>
          <w:szCs w:val="28"/>
        </w:rPr>
        <w:t>на основании проток</w:t>
      </w:r>
      <w:r>
        <w:rPr>
          <w:sz w:val="28"/>
          <w:szCs w:val="28"/>
        </w:rPr>
        <w:t xml:space="preserve">ола заседания Конкурсной комиссии, содержащего список финалистов конкурсного отбора, решения Думы </w:t>
      </w:r>
      <w:r>
        <w:rPr>
          <w:sz w:val="28"/>
          <w:szCs w:val="28"/>
        </w:rPr>
        <w:t>об утверждении с</w:t>
      </w:r>
      <w:r>
        <w:rPr>
          <w:sz w:val="28"/>
          <w:szCs w:val="28"/>
        </w:rPr>
        <w:t>писка финалистов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конкурсного отбора</w:t>
      </w:r>
      <w:r>
        <w:rPr>
          <w:sz w:val="28"/>
          <w:szCs w:val="28"/>
        </w:rPr>
        <w:t xml:space="preserve"> и личных заявлений финалистов </w:t>
      </w:r>
      <w:r>
        <w:rPr>
          <w:sz w:val="28"/>
          <w:szCs w:val="28"/>
        </w:rPr>
        <w:t>(по форме согласно приложению 4 к настоящему Положению)</w:t>
      </w:r>
      <w:r>
        <w:rPr>
          <w:sz w:val="28"/>
          <w:szCs w:val="28"/>
        </w:rPr>
        <w:t>.</w:t>
      </w:r>
    </w:p>
    <w:p w:rsidR="009E2060" w:rsidRDefault="009E2060">
      <w:pPr>
        <w:ind w:firstLine="709"/>
        <w:rPr>
          <w:sz w:val="28"/>
          <w:szCs w:val="28"/>
        </w:rPr>
      </w:pPr>
    </w:p>
    <w:p w:rsidR="009E2060" w:rsidRDefault="009E2060">
      <w:pPr>
        <w:ind w:firstLine="709"/>
      </w:pPr>
    </w:p>
    <w:p w:rsidR="009E2060" w:rsidRDefault="009E2060">
      <w:pPr>
        <w:ind w:firstLine="709"/>
      </w:pPr>
    </w:p>
    <w:p w:rsidR="009E2060" w:rsidRDefault="009E2060">
      <w:pPr>
        <w:ind w:firstLine="709"/>
      </w:pPr>
    </w:p>
    <w:p w:rsidR="009E2060" w:rsidRDefault="00287DDB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</w:p>
    <w:p w:rsidR="009E2060" w:rsidRDefault="00287DDB">
      <w:pPr>
        <w:pStyle w:val="af4"/>
      </w:pPr>
      <w:r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</w:p>
    <w:p w:rsidR="009E2060" w:rsidRDefault="00287DD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А.М.Стрельников</w:t>
      </w:r>
    </w:p>
    <w:p w:rsidR="009E2060" w:rsidRDefault="009E2060">
      <w:pPr>
        <w:ind w:firstLine="709"/>
        <w:rPr>
          <w:sz w:val="28"/>
          <w:szCs w:val="28"/>
        </w:rPr>
      </w:pPr>
    </w:p>
    <w:p w:rsidR="009E2060" w:rsidRDefault="009E2060">
      <w:pPr>
        <w:ind w:firstLine="709"/>
      </w:pPr>
    </w:p>
    <w:p w:rsidR="009E2060" w:rsidRDefault="009E2060">
      <w:pPr>
        <w:ind w:firstLine="709"/>
      </w:pPr>
    </w:p>
    <w:p w:rsidR="009E2060" w:rsidRDefault="009E2060">
      <w:pPr>
        <w:ind w:firstLine="709"/>
      </w:pPr>
    </w:p>
    <w:p w:rsidR="009E2060" w:rsidRDefault="009E2060">
      <w:pPr>
        <w:ind w:firstLine="709"/>
      </w:pPr>
    </w:p>
    <w:p w:rsidR="009E2060" w:rsidRDefault="009E2060">
      <w:pPr>
        <w:ind w:firstLine="709"/>
      </w:pPr>
    </w:p>
    <w:p w:rsidR="009E2060" w:rsidRDefault="009E2060">
      <w:pPr>
        <w:ind w:firstLine="709"/>
      </w:pPr>
    </w:p>
    <w:p w:rsidR="009E2060" w:rsidRDefault="009E2060">
      <w:pPr>
        <w:ind w:firstLine="709"/>
      </w:pPr>
    </w:p>
    <w:p w:rsidR="009E2060" w:rsidRDefault="009E2060">
      <w:pPr>
        <w:ind w:firstLine="709"/>
      </w:pPr>
    </w:p>
    <w:p w:rsidR="009E2060" w:rsidRDefault="009E2060">
      <w:pPr>
        <w:ind w:firstLine="709"/>
        <w:sectPr w:rsidR="009E2060">
          <w:headerReference w:type="default" r:id="rId15"/>
          <w:headerReference w:type="first" r:id="rId16"/>
          <w:pgSz w:w="11906" w:h="16838"/>
          <w:pgMar w:top="1134" w:right="567" w:bottom="1134" w:left="1701" w:header="709" w:footer="0" w:gutter="0"/>
          <w:cols w:space="720"/>
          <w:formProt w:val="0"/>
          <w:titlePg/>
          <w:docGrid w:linePitch="326"/>
        </w:sectPr>
      </w:pPr>
    </w:p>
    <w:p w:rsidR="009E2060" w:rsidRDefault="00287DDB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9E2060" w:rsidRDefault="009E2060">
      <w:pPr>
        <w:ind w:left="5103"/>
        <w:rPr>
          <w:sz w:val="28"/>
          <w:szCs w:val="28"/>
        </w:rPr>
      </w:pPr>
    </w:p>
    <w:p w:rsidR="009E2060" w:rsidRDefault="00287DDB">
      <w:pPr>
        <w:ind w:left="5103"/>
      </w:pPr>
      <w:r>
        <w:rPr>
          <w:sz w:val="28"/>
          <w:szCs w:val="28"/>
        </w:rPr>
        <w:t>к Положению о премии Георгиевского городского округа Ставропольского края «Достояние Георгиевского городского округа Ставропольского края</w:t>
      </w:r>
      <w:r>
        <w:rPr>
          <w:spacing w:val="-1"/>
          <w:sz w:val="28"/>
          <w:szCs w:val="28"/>
        </w:rPr>
        <w:t>»</w:t>
      </w:r>
    </w:p>
    <w:p w:rsidR="009E2060" w:rsidRDefault="009E2060">
      <w:pPr>
        <w:jc w:val="right"/>
        <w:rPr>
          <w:sz w:val="28"/>
          <w:szCs w:val="28"/>
        </w:rPr>
      </w:pPr>
    </w:p>
    <w:p w:rsidR="009E2060" w:rsidRDefault="009E2060">
      <w:pPr>
        <w:jc w:val="right"/>
        <w:rPr>
          <w:sz w:val="28"/>
          <w:szCs w:val="28"/>
        </w:rPr>
      </w:pPr>
    </w:p>
    <w:p w:rsidR="009E2060" w:rsidRDefault="00287DDB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9E2060" w:rsidRDefault="009E2060">
      <w:pPr>
        <w:rPr>
          <w:sz w:val="28"/>
          <w:szCs w:val="28"/>
        </w:rPr>
      </w:pPr>
    </w:p>
    <w:tbl>
      <w:tblPr>
        <w:tblW w:w="1819" w:type="dxa"/>
        <w:tblInd w:w="-118" w:type="dxa"/>
        <w:tblLayout w:type="fixed"/>
        <w:tblLook w:val="04A0"/>
      </w:tblPr>
      <w:tblGrid>
        <w:gridCol w:w="1819"/>
      </w:tblGrid>
      <w:tr w:rsidR="009E2060">
        <w:trPr>
          <w:trHeight w:val="190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60" w:rsidRDefault="00287DDB">
            <w:pPr>
              <w:jc w:val="center"/>
            </w:pPr>
            <w:r>
              <w:t>ФОТО претендента</w:t>
            </w:r>
          </w:p>
        </w:tc>
      </w:tr>
    </w:tbl>
    <w:p w:rsidR="009E2060" w:rsidRDefault="009E2060"/>
    <w:p w:rsidR="009E2060" w:rsidRDefault="009E2060"/>
    <w:p w:rsidR="009E2060" w:rsidRDefault="00287DDB">
      <w:pPr>
        <w:jc w:val="center"/>
        <w:rPr>
          <w:sz w:val="60"/>
        </w:rPr>
      </w:pPr>
      <w:r>
        <w:rPr>
          <w:sz w:val="60"/>
        </w:rPr>
        <w:t>МАТЕРИАЛЫ ПРЕТЕНДЕНТА</w:t>
      </w:r>
    </w:p>
    <w:p w:rsidR="009E2060" w:rsidRDefault="009E2060">
      <w:pPr>
        <w:jc w:val="center"/>
        <w:rPr>
          <w:sz w:val="72"/>
        </w:rPr>
      </w:pPr>
    </w:p>
    <w:p w:rsidR="009E2060" w:rsidRDefault="00287DDB">
      <w:pPr>
        <w:jc w:val="center"/>
        <w:rPr>
          <w:sz w:val="72"/>
        </w:rPr>
      </w:pPr>
      <w:r>
        <w:rPr>
          <w:sz w:val="72"/>
        </w:rPr>
        <w:t>____________________________________________________,</w:t>
      </w:r>
    </w:p>
    <w:p w:rsidR="009E2060" w:rsidRDefault="00287DDB">
      <w:pPr>
        <w:jc w:val="center"/>
      </w:pPr>
      <w:r>
        <w:rPr>
          <w:szCs w:val="24"/>
        </w:rPr>
        <w:t xml:space="preserve">(фамилия, </w:t>
      </w:r>
      <w:r>
        <w:rPr>
          <w:szCs w:val="24"/>
        </w:rPr>
        <w:t>имя, отчество претендента)</w:t>
      </w:r>
    </w:p>
    <w:p w:rsidR="009E2060" w:rsidRDefault="009E2060">
      <w:pPr>
        <w:rPr>
          <w:sz w:val="32"/>
          <w:szCs w:val="32"/>
        </w:rPr>
      </w:pPr>
    </w:p>
    <w:p w:rsidR="009E2060" w:rsidRDefault="00287DDB">
      <w:pPr>
        <w:jc w:val="center"/>
        <w:rPr>
          <w:sz w:val="60"/>
        </w:rPr>
      </w:pPr>
      <w:r>
        <w:rPr>
          <w:sz w:val="60"/>
        </w:rPr>
        <w:t>обучающегося, воспитанника, работника</w:t>
      </w:r>
    </w:p>
    <w:p w:rsidR="009E2060" w:rsidRDefault="00287DDB">
      <w:pPr>
        <w:rPr>
          <w:sz w:val="60"/>
        </w:rPr>
      </w:pPr>
      <w:r>
        <w:rPr>
          <w:sz w:val="60"/>
        </w:rPr>
        <w:t>_______________________________</w:t>
      </w:r>
    </w:p>
    <w:p w:rsidR="009E2060" w:rsidRDefault="00287DDB">
      <w:pPr>
        <w:jc w:val="center"/>
        <w:rPr>
          <w:szCs w:val="24"/>
        </w:rPr>
      </w:pPr>
      <w:r>
        <w:rPr>
          <w:szCs w:val="24"/>
        </w:rPr>
        <w:t xml:space="preserve">(наименование образовательной организации, организации, </w:t>
      </w:r>
    </w:p>
    <w:p w:rsidR="009E2060" w:rsidRDefault="00287DDB">
      <w:pPr>
        <w:jc w:val="center"/>
        <w:rPr>
          <w:szCs w:val="24"/>
        </w:rPr>
      </w:pPr>
      <w:r>
        <w:rPr>
          <w:szCs w:val="24"/>
        </w:rPr>
        <w:t>общественного объединения (допускается сокращение, принятое в соответствии с учредительными документа</w:t>
      </w:r>
      <w:r>
        <w:rPr>
          <w:szCs w:val="24"/>
        </w:rPr>
        <w:t>ми)</w:t>
      </w:r>
    </w:p>
    <w:p w:rsidR="009E2060" w:rsidRDefault="009E2060">
      <w:pPr>
        <w:contextualSpacing/>
        <w:rPr>
          <w:sz w:val="28"/>
          <w:szCs w:val="28"/>
        </w:rPr>
      </w:pPr>
    </w:p>
    <w:p w:rsidR="009E2060" w:rsidRDefault="00287DDB">
      <w:pPr>
        <w:contextualSpacing/>
      </w:pPr>
      <w:r>
        <w:rPr>
          <w:sz w:val="28"/>
          <w:szCs w:val="28"/>
        </w:rPr>
        <w:t>_______________________</w:t>
      </w:r>
    </w:p>
    <w:p w:rsidR="009E2060" w:rsidRDefault="00287DDB">
      <w:pPr>
        <w:contextualSpacing/>
        <w:rPr>
          <w:szCs w:val="24"/>
        </w:rPr>
      </w:pPr>
      <w:r>
        <w:rPr>
          <w:szCs w:val="24"/>
        </w:rPr>
        <w:t>(дата подачи материалов)</w:t>
      </w:r>
    </w:p>
    <w:p w:rsidR="009E2060" w:rsidRDefault="00287DDB">
      <w:pPr>
        <w:jc w:val="center"/>
        <w:rPr>
          <w:sz w:val="28"/>
          <w:szCs w:val="28"/>
        </w:rPr>
        <w:sectPr w:rsidR="009E2060">
          <w:headerReference w:type="default" r:id="rId17"/>
          <w:headerReference w:type="first" r:id="rId18"/>
          <w:pgSz w:w="11906" w:h="16838"/>
          <w:pgMar w:top="1134" w:right="567" w:bottom="1134" w:left="1701" w:header="709" w:footer="0" w:gutter="0"/>
          <w:pgNumType w:start="1"/>
          <w:cols w:space="720"/>
          <w:formProt w:val="0"/>
          <w:titlePg/>
          <w:docGrid w:linePitch="326"/>
        </w:sectPr>
      </w:pPr>
      <w:r>
        <w:rPr>
          <w:sz w:val="28"/>
          <w:szCs w:val="28"/>
        </w:rPr>
        <w:t>___________________</w:t>
      </w:r>
    </w:p>
    <w:p w:rsidR="009E2060" w:rsidRDefault="00287DDB">
      <w:pPr>
        <w:keepNext/>
        <w:keepLines/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9E2060" w:rsidRDefault="009E2060">
      <w:pPr>
        <w:keepNext/>
        <w:keepLines/>
        <w:ind w:left="4820"/>
        <w:rPr>
          <w:sz w:val="28"/>
          <w:szCs w:val="28"/>
        </w:rPr>
      </w:pPr>
    </w:p>
    <w:p w:rsidR="009E2060" w:rsidRDefault="00287DDB">
      <w:pPr>
        <w:keepNext/>
        <w:keepLines/>
        <w:ind w:left="4820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к Положению о премии Георгиевского городского округа Ставропольского края «Достояние Георгиевского городского округа Ставропольского </w:t>
      </w:r>
      <w:r>
        <w:rPr>
          <w:sz w:val="28"/>
          <w:szCs w:val="28"/>
        </w:rPr>
        <w:t>края</w:t>
      </w:r>
      <w:r>
        <w:rPr>
          <w:spacing w:val="-1"/>
          <w:sz w:val="28"/>
          <w:szCs w:val="28"/>
        </w:rPr>
        <w:t>»</w:t>
      </w:r>
    </w:p>
    <w:p w:rsidR="009E2060" w:rsidRDefault="00287DDB">
      <w:pPr>
        <w:pStyle w:val="ad"/>
        <w:keepNext/>
        <w:keepLines/>
        <w:spacing w:after="0"/>
        <w:ind w:left="4820"/>
        <w:contextualSpacing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(с изменениями, внесенными решением </w:t>
      </w:r>
      <w:r>
        <w:rPr>
          <w:spacing w:val="-6"/>
          <w:sz w:val="28"/>
          <w:szCs w:val="28"/>
        </w:rPr>
        <w:t xml:space="preserve">Думы </w:t>
      </w:r>
      <w:r>
        <w:rPr>
          <w:sz w:val="28"/>
          <w:szCs w:val="28"/>
        </w:rPr>
        <w:t>Георгиевского городского округа Ставропольского края</w:t>
      </w:r>
    </w:p>
    <w:p w:rsidR="009E2060" w:rsidRDefault="00287DDB">
      <w:pPr>
        <w:pStyle w:val="ad"/>
        <w:keepNext/>
        <w:keepLines/>
        <w:spacing w:after="0"/>
        <w:ind w:left="4820"/>
        <w:contextualSpacing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от </w:t>
      </w:r>
      <w:r>
        <w:rPr>
          <w:sz w:val="28"/>
          <w:szCs w:val="28"/>
        </w:rPr>
        <w:t>02 марта 2022 г. № 992-90)</w:t>
      </w:r>
    </w:p>
    <w:p w:rsidR="009E2060" w:rsidRDefault="009E2060">
      <w:pPr>
        <w:keepNext/>
        <w:keepLines/>
        <w:ind w:left="5103"/>
        <w:rPr>
          <w:sz w:val="28"/>
          <w:szCs w:val="28"/>
        </w:rPr>
      </w:pPr>
    </w:p>
    <w:p w:rsidR="009E2060" w:rsidRDefault="009E2060">
      <w:pPr>
        <w:keepNext/>
        <w:keepLines/>
      </w:pPr>
    </w:p>
    <w:p w:rsidR="009E2060" w:rsidRDefault="009E2060">
      <w:pPr>
        <w:keepNext/>
        <w:keepLines/>
        <w:jc w:val="right"/>
        <w:rPr>
          <w:sz w:val="28"/>
          <w:szCs w:val="28"/>
        </w:rPr>
      </w:pPr>
    </w:p>
    <w:p w:rsidR="009E2060" w:rsidRDefault="00287DDB">
      <w:pPr>
        <w:keepNext/>
        <w:keepLines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9E2060" w:rsidRDefault="009E2060">
      <w:pPr>
        <w:keepNext/>
        <w:keepLines/>
        <w:rPr>
          <w:sz w:val="28"/>
          <w:szCs w:val="28"/>
        </w:rPr>
      </w:pPr>
    </w:p>
    <w:p w:rsidR="009E2060" w:rsidRDefault="00287DDB">
      <w:pPr>
        <w:keepNext/>
        <w:keepLines/>
      </w:pPr>
      <w:r>
        <w:t xml:space="preserve">(на фирменном бланке образовательной </w:t>
      </w:r>
    </w:p>
    <w:p w:rsidR="009E2060" w:rsidRDefault="00287DDB">
      <w:pPr>
        <w:keepNext/>
        <w:keepLines/>
      </w:pPr>
      <w:r>
        <w:t>организации, организации,</w:t>
      </w:r>
    </w:p>
    <w:p w:rsidR="009E2060" w:rsidRDefault="00287DDB">
      <w:pPr>
        <w:keepNext/>
        <w:keepLines/>
      </w:pPr>
      <w:r>
        <w:t>общественного объединения)</w:t>
      </w:r>
    </w:p>
    <w:p w:rsidR="009E2060" w:rsidRDefault="009E2060">
      <w:pPr>
        <w:keepNext/>
        <w:keepLines/>
      </w:pPr>
    </w:p>
    <w:p w:rsidR="009E2060" w:rsidRDefault="009E2060">
      <w:pPr>
        <w:keepNext/>
        <w:keepLines/>
        <w:rPr>
          <w:sz w:val="28"/>
          <w:szCs w:val="28"/>
        </w:rPr>
      </w:pPr>
    </w:p>
    <w:p w:rsidR="009E2060" w:rsidRDefault="00287DDB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О рекомендации кандидат</w:t>
      </w:r>
      <w:r>
        <w:rPr>
          <w:sz w:val="28"/>
          <w:szCs w:val="28"/>
        </w:rPr>
        <w:t>уры</w:t>
      </w:r>
    </w:p>
    <w:p w:rsidR="009E2060" w:rsidRDefault="00287DDB">
      <w:pPr>
        <w:keepNext/>
        <w:keepLines/>
        <w:jc w:val="center"/>
      </w:pPr>
      <w:r>
        <w:rPr>
          <w:sz w:val="28"/>
          <w:szCs w:val="28"/>
        </w:rPr>
        <w:t>____________________________________________________________________</w:t>
      </w:r>
    </w:p>
    <w:p w:rsidR="009E2060" w:rsidRDefault="00287DDB">
      <w:pPr>
        <w:keepNext/>
        <w:keepLines/>
        <w:jc w:val="center"/>
      </w:pPr>
      <w:r>
        <w:t>(фамилия, имя, отчество претендента)</w:t>
      </w:r>
    </w:p>
    <w:p w:rsidR="009E2060" w:rsidRDefault="00287DDB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к поощрению премией Георгиевского городского округа Ставропольского края</w:t>
      </w:r>
    </w:p>
    <w:p w:rsidR="009E2060" w:rsidRDefault="00287DDB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«Достояние Георгиевского городского округа Ставропольского края»</w:t>
      </w:r>
    </w:p>
    <w:p w:rsidR="009E2060" w:rsidRDefault="00287DDB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номинации</w:t>
      </w:r>
    </w:p>
    <w:p w:rsidR="009E2060" w:rsidRDefault="00287DDB">
      <w:pPr>
        <w:keepNext/>
        <w:keepLines/>
        <w:jc w:val="center"/>
      </w:pPr>
      <w:r>
        <w:rPr>
          <w:sz w:val="28"/>
          <w:szCs w:val="28"/>
        </w:rPr>
        <w:t>____________________________________________________________________</w:t>
      </w:r>
    </w:p>
    <w:p w:rsidR="009E2060" w:rsidRDefault="00287DDB">
      <w:pPr>
        <w:keepNext/>
        <w:keepLines/>
        <w:jc w:val="center"/>
      </w:pPr>
      <w:r>
        <w:t xml:space="preserve">(название номинации в соответствии с Положением о премии Георгиевского городского округа Ставропольского края «Достояние Георгиевского городского округа </w:t>
      </w:r>
    </w:p>
    <w:p w:rsidR="009E2060" w:rsidRDefault="00287DDB">
      <w:pPr>
        <w:keepNext/>
        <w:keepLines/>
        <w:jc w:val="center"/>
      </w:pPr>
      <w:r>
        <w:t>Ставропольского края</w:t>
      </w:r>
      <w:r>
        <w:rPr>
          <w:spacing w:val="-1"/>
        </w:rPr>
        <w:t>»</w:t>
      </w:r>
      <w:r>
        <w:t>)</w:t>
      </w:r>
    </w:p>
    <w:p w:rsidR="009E2060" w:rsidRDefault="009E2060">
      <w:pPr>
        <w:keepNext/>
        <w:keepLines/>
        <w:rPr>
          <w:spacing w:val="-2"/>
          <w:sz w:val="28"/>
          <w:szCs w:val="28"/>
        </w:rPr>
      </w:pPr>
    </w:p>
    <w:p w:rsidR="009E2060" w:rsidRDefault="009E2060">
      <w:pPr>
        <w:keepNext/>
        <w:keepLines/>
        <w:rPr>
          <w:spacing w:val="-2"/>
          <w:sz w:val="28"/>
          <w:szCs w:val="28"/>
        </w:rPr>
      </w:pPr>
    </w:p>
    <w:p w:rsidR="009E2060" w:rsidRDefault="00287DDB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Фамилия, имя, отчество: ______________________________________________;</w:t>
      </w:r>
    </w:p>
    <w:p w:rsidR="009E2060" w:rsidRDefault="00287DDB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дата рождения: ДДММГГГГ года;</w:t>
      </w:r>
    </w:p>
    <w:p w:rsidR="009E2060" w:rsidRDefault="00287DDB">
      <w:pPr>
        <w:keepNext/>
        <w:keepLines/>
        <w:jc w:val="both"/>
      </w:pPr>
      <w:r>
        <w:rPr>
          <w:sz w:val="28"/>
          <w:szCs w:val="28"/>
        </w:rPr>
        <w:t>должность, род занятий (воспитанник, обучающийся (класс, курс), член объединения):</w:t>
      </w:r>
      <w:r>
        <w:t xml:space="preserve"> __________________________________________________________;</w:t>
      </w:r>
    </w:p>
    <w:p w:rsidR="009E2060" w:rsidRDefault="00287DDB">
      <w:pPr>
        <w:keepNext/>
        <w:keepLines/>
      </w:pPr>
      <w:r>
        <w:rPr>
          <w:sz w:val="28"/>
          <w:szCs w:val="28"/>
        </w:rPr>
        <w:t>полное на</w:t>
      </w:r>
      <w:r>
        <w:rPr>
          <w:sz w:val="28"/>
          <w:szCs w:val="28"/>
        </w:rPr>
        <w:t>именование организации, адрес её местонахождения:</w:t>
      </w:r>
      <w:r>
        <w:t xml:space="preserve"> _______________________________________________________________________________________________________________________________________________________________;</w:t>
      </w:r>
    </w:p>
    <w:p w:rsidR="009E2060" w:rsidRDefault="00287DDB">
      <w:pPr>
        <w:keepNext/>
        <w:keepLines/>
        <w:jc w:val="center"/>
      </w:pPr>
      <w:r>
        <w:t>(индекс, регион, муниципальное образование, н</w:t>
      </w:r>
      <w:r>
        <w:t>аселенный пункт, улица, дом, корпус);</w:t>
      </w:r>
    </w:p>
    <w:p w:rsidR="009E2060" w:rsidRDefault="00287DDB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образование (для работающих претендентов):</w:t>
      </w:r>
    </w:p>
    <w:p w:rsidR="009E2060" w:rsidRDefault="00287DDB">
      <w:pPr>
        <w:keepNext/>
        <w:keepLines/>
      </w:pPr>
      <w:r>
        <w:t>_______________________________________________________________________________________________________________________________________________________________;</w:t>
      </w:r>
    </w:p>
    <w:p w:rsidR="009E2060" w:rsidRDefault="00287DDB">
      <w:pPr>
        <w:keepNext/>
        <w:keepLines/>
        <w:jc w:val="center"/>
      </w:pPr>
      <w:r>
        <w:t xml:space="preserve">(уровень, год </w:t>
      </w:r>
      <w:r>
        <w:t>окончания, местонахождение и наименование образовательной организации, специальность, квалификация)</w:t>
      </w:r>
    </w:p>
    <w:p w:rsidR="009E2060" w:rsidRDefault="00287DDB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стаж работы: __________ лет;</w:t>
      </w:r>
    </w:p>
    <w:p w:rsidR="009E2060" w:rsidRDefault="00287DDB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lastRenderedPageBreak/>
        <w:t>адрес регистрации:</w:t>
      </w:r>
    </w:p>
    <w:p w:rsidR="009E2060" w:rsidRDefault="00287DDB">
      <w:pPr>
        <w:keepNext/>
        <w:keepLines/>
      </w:pPr>
      <w:r>
        <w:t>____________________________________________________________________________________________________________</w:t>
      </w:r>
      <w:r>
        <w:t>____________________________________________________</w:t>
      </w:r>
    </w:p>
    <w:p w:rsidR="009E2060" w:rsidRDefault="00287DDB">
      <w:pPr>
        <w:keepNext/>
        <w:keepLines/>
        <w:jc w:val="center"/>
      </w:pPr>
      <w:r>
        <w:t>(индекс, регион, муниципальное образование, населенный пункт, улица, дом, корпус, квартира)</w:t>
      </w:r>
    </w:p>
    <w:p w:rsidR="009E2060" w:rsidRDefault="00287DDB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адрес фактического проживания:</w:t>
      </w:r>
    </w:p>
    <w:p w:rsidR="009E2060" w:rsidRDefault="00287DDB">
      <w:pPr>
        <w:keepNext/>
        <w:keepLines/>
      </w:pPr>
      <w:r>
        <w:t>________________________________________________________________________________</w:t>
      </w:r>
      <w:r>
        <w:t>________________________________________________________________________________</w:t>
      </w:r>
    </w:p>
    <w:p w:rsidR="009E2060" w:rsidRDefault="00287DDB">
      <w:pPr>
        <w:keepNext/>
        <w:keepLines/>
        <w:jc w:val="center"/>
      </w:pPr>
      <w:r>
        <w:t>(индекс, регион, муниципальное образование, населенный пункт, улица, дом, корпус, квартира)</w:t>
      </w:r>
    </w:p>
    <w:p w:rsidR="009E2060" w:rsidRDefault="009E2060">
      <w:pPr>
        <w:keepNext/>
        <w:keepLines/>
        <w:rPr>
          <w:sz w:val="28"/>
          <w:szCs w:val="28"/>
        </w:rPr>
      </w:pPr>
    </w:p>
    <w:p w:rsidR="009E2060" w:rsidRDefault="00287DDB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контакты: телефон, e-mail:______________________________________</w:t>
      </w:r>
    </w:p>
    <w:p w:rsidR="009E2060" w:rsidRDefault="009E2060">
      <w:pPr>
        <w:keepNext/>
        <w:keepLines/>
        <w:jc w:val="center"/>
        <w:rPr>
          <w:sz w:val="28"/>
          <w:szCs w:val="28"/>
        </w:rPr>
      </w:pPr>
    </w:p>
    <w:p w:rsidR="009E2060" w:rsidRDefault="00287DDB">
      <w:pPr>
        <w:keepNext/>
        <w:keepLines/>
        <w:jc w:val="center"/>
        <w:rPr>
          <w:color w:val="FF0000"/>
        </w:rPr>
      </w:pPr>
      <w:r>
        <w:t>________________</w:t>
      </w:r>
      <w:r>
        <w:t>________________________________________________________________________________________________________________________________________________</w:t>
      </w:r>
    </w:p>
    <w:p w:rsidR="009E2060" w:rsidRDefault="00287DDB">
      <w:pPr>
        <w:keepNext/>
        <w:keepLines/>
        <w:jc w:val="center"/>
        <w:rPr>
          <w:color w:val="FF0000"/>
        </w:rPr>
      </w:pPr>
      <w:r>
        <w:t>________________________________________________________________________________</w:t>
      </w:r>
    </w:p>
    <w:p w:rsidR="009E2060" w:rsidRDefault="00287DDB">
      <w:pPr>
        <w:keepNext/>
        <w:keepLines/>
        <w:jc w:val="center"/>
      </w:pPr>
      <w:r>
        <w:t>(описание заслуг претендента)</w:t>
      </w:r>
    </w:p>
    <w:p w:rsidR="009E2060" w:rsidRDefault="00287DDB">
      <w:pPr>
        <w:keepNext/>
        <w:keepLines/>
        <w:jc w:val="center"/>
        <w:rPr>
          <w:color w:val="FF0000"/>
        </w:rPr>
      </w:pPr>
      <w:r>
        <w:t>________________________________________________________________________________</w:t>
      </w:r>
    </w:p>
    <w:p w:rsidR="009E2060" w:rsidRDefault="00287DDB">
      <w:pPr>
        <w:keepNext/>
        <w:keepLines/>
        <w:jc w:val="center"/>
        <w:rPr>
          <w:color w:val="FF0000"/>
        </w:rPr>
      </w:pPr>
      <w:r>
        <w:t>________________________________________________________________________________</w:t>
      </w:r>
    </w:p>
    <w:p w:rsidR="009E2060" w:rsidRDefault="00287DDB">
      <w:pPr>
        <w:keepNext/>
        <w:keepLines/>
        <w:jc w:val="center"/>
        <w:rPr>
          <w:color w:val="FF0000"/>
        </w:rPr>
      </w:pPr>
      <w:r>
        <w:t>________________________________________________________________________________</w:t>
      </w:r>
    </w:p>
    <w:p w:rsidR="009E2060" w:rsidRDefault="00287DDB">
      <w:pPr>
        <w:keepNext/>
        <w:keepLines/>
        <w:jc w:val="center"/>
      </w:pPr>
      <w:r>
        <w:t xml:space="preserve">(список </w:t>
      </w:r>
      <w:r>
        <w:t>наград претендента, перечисляемых в следующем порядке:</w:t>
      </w:r>
    </w:p>
    <w:p w:rsidR="009E2060" w:rsidRDefault="00287DDB">
      <w:pPr>
        <w:keepNext/>
        <w:keepLines/>
        <w:jc w:val="center"/>
      </w:pPr>
      <w:r>
        <w:t>награды международного уровня, награды Российской Федерации, награды Ставропольского края, награды межрегионального уровня, награды Георгиевского городского округа Ставропольского края</w:t>
      </w:r>
    </w:p>
    <w:p w:rsidR="009E2060" w:rsidRDefault="009E2060">
      <w:pPr>
        <w:keepNext/>
        <w:keepLines/>
        <w:jc w:val="center"/>
        <w:rPr>
          <w:spacing w:val="-2"/>
        </w:rPr>
      </w:pPr>
    </w:p>
    <w:p w:rsidR="009E2060" w:rsidRDefault="00287DDB">
      <w:pPr>
        <w:keepNext/>
        <w:keepLines/>
        <w:jc w:val="center"/>
        <w:rPr>
          <w:color w:val="FF0000"/>
        </w:rPr>
      </w:pPr>
      <w:r>
        <w:t>_______________</w:t>
      </w:r>
      <w:r>
        <w:t>______________________________________________________________</w:t>
      </w:r>
    </w:p>
    <w:p w:rsidR="009E2060" w:rsidRDefault="00287DDB">
      <w:pPr>
        <w:keepNext/>
        <w:keepLines/>
        <w:jc w:val="center"/>
      </w:pPr>
      <w:r>
        <w:t>(наименование образовательной организации, организации,</w:t>
      </w:r>
    </w:p>
    <w:p w:rsidR="009E2060" w:rsidRDefault="00287DDB">
      <w:pPr>
        <w:keepNext/>
        <w:keepLines/>
        <w:jc w:val="center"/>
      </w:pPr>
      <w:r>
        <w:t>общественного объединения, рекомендующих претендента)</w:t>
      </w:r>
    </w:p>
    <w:p w:rsidR="009E2060" w:rsidRDefault="009E2060">
      <w:pPr>
        <w:keepNext/>
        <w:keepLines/>
        <w:jc w:val="center"/>
      </w:pPr>
    </w:p>
    <w:p w:rsidR="009E2060" w:rsidRDefault="00287DDB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рекомендует _______________________________________________________ </w:t>
      </w:r>
    </w:p>
    <w:p w:rsidR="009E2060" w:rsidRDefault="00287DDB">
      <w:pPr>
        <w:keepNext/>
        <w:keepLines/>
        <w:jc w:val="center"/>
      </w:pPr>
      <w:r>
        <w:t>(фамилия, имя</w:t>
      </w:r>
      <w:r>
        <w:t>, отчество претендента)</w:t>
      </w:r>
    </w:p>
    <w:p w:rsidR="009E2060" w:rsidRDefault="00287DDB">
      <w:pPr>
        <w:keepNext/>
        <w:keepLines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для поощрения премией Георгиевского городского округа Ставропольского края «Достояние Георгиевского городского округа Ставропольского края».</w:t>
      </w:r>
      <w:r>
        <w:rPr>
          <w:color w:val="FF0000"/>
          <w:sz w:val="28"/>
          <w:szCs w:val="28"/>
        </w:rPr>
        <w:t xml:space="preserve"> </w:t>
      </w:r>
    </w:p>
    <w:p w:rsidR="009E2060" w:rsidRDefault="009E2060">
      <w:pPr>
        <w:keepNext/>
        <w:keepLines/>
        <w:rPr>
          <w:color w:val="FF0000"/>
          <w:sz w:val="28"/>
          <w:szCs w:val="28"/>
        </w:rPr>
      </w:pPr>
    </w:p>
    <w:p w:rsidR="009E2060" w:rsidRDefault="009E2060">
      <w:pPr>
        <w:keepNext/>
        <w:keepLines/>
        <w:rPr>
          <w:color w:val="FF0000"/>
        </w:rPr>
      </w:pPr>
    </w:p>
    <w:p w:rsidR="009E2060" w:rsidRDefault="009E2060">
      <w:pPr>
        <w:keepNext/>
        <w:keepLines/>
        <w:rPr>
          <w:color w:val="FF0000"/>
          <w:sz w:val="28"/>
          <w:szCs w:val="28"/>
        </w:rPr>
      </w:pPr>
    </w:p>
    <w:p w:rsidR="009E2060" w:rsidRDefault="00287DDB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                             (подпись)                              </w:t>
      </w:r>
      <w:r>
        <w:rPr>
          <w:sz w:val="28"/>
          <w:szCs w:val="28"/>
        </w:rPr>
        <w:t xml:space="preserve">             (Ф.И.О.)</w:t>
      </w:r>
    </w:p>
    <w:p w:rsidR="009E2060" w:rsidRDefault="00287DDB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9E2060" w:rsidRDefault="009E2060">
      <w:pPr>
        <w:keepNext/>
        <w:keepLines/>
        <w:rPr>
          <w:sz w:val="28"/>
          <w:szCs w:val="28"/>
        </w:rPr>
      </w:pPr>
    </w:p>
    <w:p w:rsidR="009E2060" w:rsidRDefault="00287DDB">
      <w:pPr>
        <w:jc w:val="center"/>
        <w:rPr>
          <w:sz w:val="28"/>
          <w:szCs w:val="28"/>
        </w:rPr>
        <w:sectPr w:rsidR="009E2060">
          <w:headerReference w:type="default" r:id="rId19"/>
          <w:headerReference w:type="first" r:id="rId20"/>
          <w:pgSz w:w="11906" w:h="16838"/>
          <w:pgMar w:top="1134" w:right="567" w:bottom="1134" w:left="1701" w:header="709" w:footer="0" w:gutter="0"/>
          <w:pgNumType w:start="1"/>
          <w:cols w:space="720"/>
          <w:formProt w:val="0"/>
          <w:titlePg/>
          <w:docGrid w:linePitch="326"/>
        </w:sectPr>
      </w:pPr>
      <w:r>
        <w:rPr>
          <w:sz w:val="28"/>
          <w:szCs w:val="28"/>
        </w:rPr>
        <w:t>___________________</w:t>
      </w:r>
    </w:p>
    <w:p w:rsidR="009E2060" w:rsidRDefault="00287DDB">
      <w:pPr>
        <w:keepNext/>
        <w:keepLines/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9E2060" w:rsidRDefault="009E2060">
      <w:pPr>
        <w:keepNext/>
        <w:keepLines/>
        <w:ind w:left="4820"/>
        <w:rPr>
          <w:sz w:val="28"/>
          <w:szCs w:val="28"/>
        </w:rPr>
      </w:pPr>
    </w:p>
    <w:p w:rsidR="009E2060" w:rsidRDefault="00287DDB">
      <w:pPr>
        <w:keepNext/>
        <w:keepLines/>
        <w:ind w:left="4820"/>
        <w:rPr>
          <w:sz w:val="28"/>
          <w:szCs w:val="28"/>
        </w:rPr>
      </w:pPr>
      <w:r>
        <w:rPr>
          <w:sz w:val="28"/>
          <w:szCs w:val="28"/>
        </w:rPr>
        <w:t>к Положению о премии</w:t>
      </w:r>
    </w:p>
    <w:p w:rsidR="009E2060" w:rsidRDefault="00287DDB">
      <w:pPr>
        <w:keepNext/>
        <w:keepLines/>
        <w:ind w:left="4820"/>
      </w:pPr>
      <w:r>
        <w:rPr>
          <w:sz w:val="28"/>
          <w:szCs w:val="28"/>
        </w:rPr>
        <w:t>Георгиевского городского округа Ставропольского края «Достояние Георгиевского городского округа Ставропольского края</w:t>
      </w:r>
      <w:r>
        <w:rPr>
          <w:spacing w:val="-1"/>
          <w:sz w:val="28"/>
          <w:szCs w:val="28"/>
        </w:rPr>
        <w:t>»</w:t>
      </w:r>
    </w:p>
    <w:p w:rsidR="009E2060" w:rsidRDefault="009E2060">
      <w:pPr>
        <w:keepNext/>
        <w:keepLines/>
        <w:shd w:val="clear" w:color="auto" w:fill="FFFFFF"/>
        <w:ind w:left="4820"/>
        <w:contextualSpacing/>
        <w:jc w:val="center"/>
        <w:rPr>
          <w:b/>
          <w:sz w:val="28"/>
          <w:szCs w:val="28"/>
        </w:rPr>
      </w:pPr>
    </w:p>
    <w:p w:rsidR="009E2060" w:rsidRDefault="009E2060">
      <w:pPr>
        <w:keepNext/>
        <w:keepLines/>
        <w:shd w:val="clear" w:color="auto" w:fill="FFFFFF"/>
        <w:ind w:left="4820"/>
        <w:contextualSpacing/>
        <w:jc w:val="center"/>
        <w:rPr>
          <w:b/>
          <w:sz w:val="28"/>
          <w:szCs w:val="28"/>
        </w:rPr>
      </w:pPr>
    </w:p>
    <w:p w:rsidR="009E2060" w:rsidRDefault="00287DDB">
      <w:pPr>
        <w:keepNext/>
        <w:keepLines/>
        <w:shd w:val="clear" w:color="auto" w:fill="FFFFFF"/>
        <w:ind w:left="4820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форма</w:t>
      </w:r>
    </w:p>
    <w:p w:rsidR="009E2060" w:rsidRDefault="009E2060">
      <w:pPr>
        <w:keepNext/>
        <w:keepLines/>
        <w:shd w:val="clear" w:color="auto" w:fill="FFFFFF"/>
        <w:ind w:left="4820"/>
        <w:contextualSpacing/>
        <w:jc w:val="right"/>
        <w:rPr>
          <w:bCs/>
          <w:sz w:val="28"/>
          <w:szCs w:val="28"/>
        </w:rPr>
      </w:pPr>
    </w:p>
    <w:p w:rsidR="009E2060" w:rsidRDefault="00287DDB">
      <w:pPr>
        <w:keepNext/>
        <w:keepLines/>
        <w:ind w:left="48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конкурсную</w:t>
      </w:r>
      <w:r>
        <w:rPr>
          <w:sz w:val="28"/>
          <w:szCs w:val="28"/>
        </w:rPr>
        <w:t xml:space="preserve"> комиссию по проведению конкурсного отбора на поощрение премией Георгиевского городского округа Ставропольского края «Достояние Георгиевского городского округа Ставропольского края»</w:t>
      </w:r>
    </w:p>
    <w:p w:rsidR="009E2060" w:rsidRDefault="00287DDB">
      <w:pPr>
        <w:keepNext/>
        <w:keepLines/>
        <w:ind w:left="4820"/>
        <w:contextualSpacing/>
        <w:jc w:val="both"/>
      </w:pPr>
      <w:r>
        <w:rPr>
          <w:sz w:val="28"/>
          <w:szCs w:val="28"/>
        </w:rPr>
        <w:t>от _________________________________,</w:t>
      </w:r>
    </w:p>
    <w:p w:rsidR="009E2060" w:rsidRDefault="00287DDB">
      <w:pPr>
        <w:keepNext/>
        <w:keepLines/>
        <w:ind w:firstLine="709"/>
        <w:contextualSpacing/>
        <w:jc w:val="center"/>
        <w:rPr>
          <w:szCs w:val="24"/>
        </w:rPr>
      </w:pPr>
      <w:r>
        <w:rPr>
          <w:szCs w:val="24"/>
        </w:rPr>
        <w:t xml:space="preserve">                                    </w:t>
      </w:r>
      <w:r>
        <w:rPr>
          <w:szCs w:val="24"/>
        </w:rPr>
        <w:t xml:space="preserve">                                  (Ф.И.О.)</w:t>
      </w:r>
    </w:p>
    <w:p w:rsidR="009E2060" w:rsidRDefault="00287DDB">
      <w:pPr>
        <w:keepNext/>
        <w:keepLines/>
        <w:ind w:left="48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зарегистрированного (ой) по адресу: </w:t>
      </w:r>
    </w:p>
    <w:p w:rsidR="009E2060" w:rsidRDefault="00287DDB">
      <w:pPr>
        <w:keepNext/>
        <w:keepLines/>
        <w:ind w:left="48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E2060" w:rsidRDefault="00287DDB">
      <w:pPr>
        <w:keepNext/>
        <w:keepLines/>
        <w:ind w:left="48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паспорт серия _____№_____________,</w:t>
      </w:r>
    </w:p>
    <w:p w:rsidR="009E2060" w:rsidRDefault="00287DDB">
      <w:pPr>
        <w:keepNext/>
        <w:keepLines/>
        <w:ind w:left="4820"/>
        <w:contextualSpacing/>
        <w:jc w:val="both"/>
      </w:pPr>
      <w:r>
        <w:rPr>
          <w:sz w:val="28"/>
          <w:szCs w:val="28"/>
        </w:rPr>
        <w:t xml:space="preserve">выдан </w:t>
      </w:r>
    </w:p>
    <w:p w:rsidR="009E2060" w:rsidRDefault="00287DDB">
      <w:pPr>
        <w:keepNext/>
        <w:keepLines/>
        <w:ind w:left="4820"/>
        <w:contextualSpacing/>
        <w:jc w:val="both"/>
      </w:pPr>
      <w:r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</w:t>
      </w:r>
    </w:p>
    <w:p w:rsidR="009E2060" w:rsidRDefault="009E2060">
      <w:pPr>
        <w:keepNext/>
        <w:keepLines/>
        <w:contextualSpacing/>
        <w:jc w:val="right"/>
        <w:rPr>
          <w:sz w:val="28"/>
          <w:szCs w:val="28"/>
        </w:rPr>
      </w:pPr>
    </w:p>
    <w:p w:rsidR="009E2060" w:rsidRDefault="009E2060">
      <w:pPr>
        <w:keepNext/>
        <w:keepLines/>
        <w:contextualSpacing/>
        <w:jc w:val="center"/>
        <w:rPr>
          <w:b/>
          <w:sz w:val="28"/>
          <w:szCs w:val="28"/>
        </w:rPr>
      </w:pPr>
    </w:p>
    <w:p w:rsidR="009E2060" w:rsidRDefault="009E2060">
      <w:pPr>
        <w:keepNext/>
        <w:keepLines/>
        <w:contextualSpacing/>
        <w:jc w:val="center"/>
        <w:rPr>
          <w:b/>
          <w:sz w:val="28"/>
          <w:szCs w:val="28"/>
        </w:rPr>
      </w:pPr>
    </w:p>
    <w:p w:rsidR="009E2060" w:rsidRDefault="00287DDB">
      <w:pPr>
        <w:keepNext/>
        <w:keepLines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:rsidR="009E2060" w:rsidRDefault="00287DDB">
      <w:pPr>
        <w:keepNext/>
        <w:keepLines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обработку персональных данных</w:t>
      </w:r>
    </w:p>
    <w:p w:rsidR="009E2060" w:rsidRDefault="009E2060">
      <w:pPr>
        <w:keepNext/>
        <w:keepLines/>
        <w:contextualSpacing/>
        <w:jc w:val="center"/>
        <w:rPr>
          <w:b/>
          <w:sz w:val="28"/>
          <w:szCs w:val="28"/>
        </w:rPr>
      </w:pPr>
    </w:p>
    <w:p w:rsidR="009E2060" w:rsidRDefault="009E2060">
      <w:pPr>
        <w:keepNext/>
        <w:keepLines/>
        <w:ind w:firstLine="708"/>
        <w:contextualSpacing/>
        <w:jc w:val="both"/>
        <w:rPr>
          <w:b/>
          <w:sz w:val="16"/>
          <w:szCs w:val="16"/>
        </w:rPr>
      </w:pPr>
    </w:p>
    <w:p w:rsidR="009E2060" w:rsidRDefault="00287DDB">
      <w:pPr>
        <w:keepNext/>
        <w:keepLine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___________________________________________________________,</w:t>
      </w:r>
    </w:p>
    <w:p w:rsidR="009E2060" w:rsidRDefault="00287DDB">
      <w:pPr>
        <w:keepNext/>
        <w:keepLines/>
        <w:ind w:firstLine="709"/>
        <w:contextualSpacing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(Ф.И.О.)</w:t>
      </w:r>
    </w:p>
    <w:p w:rsidR="009E2060" w:rsidRDefault="00287DDB">
      <w:pPr>
        <w:keepNext/>
        <w:keepLines/>
        <w:contextualSpacing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в соответствии со статьёй 9 Федерального закона </w:t>
      </w:r>
      <w:r>
        <w:rPr>
          <w:spacing w:val="2"/>
          <w:sz w:val="28"/>
          <w:szCs w:val="28"/>
        </w:rPr>
        <w:t xml:space="preserve">от 27 июля 2006 г. № 152-ФЗ </w:t>
      </w:r>
      <w:r>
        <w:rPr>
          <w:sz w:val="28"/>
          <w:szCs w:val="28"/>
        </w:rPr>
        <w:t>«О персональных данных» даю согласие конкурсной комиссии по проведению конкурсного отбора на поощрение премией Георгиевского городского округа Ставропольского края «Достояние Георгиевского городского округа Ставропольского края» (далее – Конкурсная комисси</w:t>
      </w:r>
      <w:r>
        <w:rPr>
          <w:sz w:val="28"/>
          <w:szCs w:val="28"/>
        </w:rPr>
        <w:t xml:space="preserve">я), расположенной по адресу: __________________________, </w:t>
      </w:r>
      <w:r>
        <w:rPr>
          <w:spacing w:val="2"/>
          <w:sz w:val="28"/>
          <w:szCs w:val="28"/>
        </w:rPr>
        <w:t xml:space="preserve">на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</w:t>
      </w:r>
    </w:p>
    <w:p w:rsidR="009E2060" w:rsidRDefault="00287DDB">
      <w:pPr>
        <w:keepNext/>
        <w:keepLines/>
        <w:contextualSpacing/>
        <w:jc w:val="both"/>
      </w:pPr>
      <w:r>
        <w:rPr>
          <w:spacing w:val="2"/>
          <w:sz w:val="28"/>
          <w:szCs w:val="28"/>
        </w:rPr>
        <w:lastRenderedPageBreak/>
        <w:t>(распространение, предоставл</w:t>
      </w:r>
      <w:r>
        <w:rPr>
          <w:spacing w:val="2"/>
          <w:sz w:val="28"/>
          <w:szCs w:val="28"/>
        </w:rPr>
        <w:t>ение, доступ), обезличивание, блокирование, удаление, уничтожение персональных данных, с использованием средств автоматизации или без использования таких средств, а именно: фамилии, имени, отчества; года, месяца, даты рождения, места рождения; адреса; пасп</w:t>
      </w:r>
      <w:r>
        <w:rPr>
          <w:spacing w:val="2"/>
          <w:sz w:val="28"/>
          <w:szCs w:val="28"/>
        </w:rPr>
        <w:t>ортных данных (серия, номер, кем и когда выдан); номера телефона и адреса электронной почты, иных персональных данных, содержащихся в документах, представленных для участия в конкурсном отборе по собственной инициативе.</w:t>
      </w:r>
    </w:p>
    <w:p w:rsidR="009E2060" w:rsidRDefault="00287DDB">
      <w:pPr>
        <w:pStyle w:val="unformattext"/>
        <w:keepNext/>
        <w:keepLines/>
        <w:shd w:val="clear" w:color="auto" w:fill="FFFFFF"/>
        <w:spacing w:before="0" w:after="0"/>
        <w:ind w:firstLine="709"/>
        <w:contextualSpacing/>
        <w:jc w:val="both"/>
        <w:textAlignment w:val="baseline"/>
      </w:pPr>
      <w:r>
        <w:rPr>
          <w:spacing w:val="2"/>
          <w:sz w:val="28"/>
          <w:szCs w:val="28"/>
        </w:rPr>
        <w:t xml:space="preserve">Цель обработки персональных данных: </w:t>
      </w:r>
      <w:r>
        <w:rPr>
          <w:sz w:val="28"/>
          <w:szCs w:val="28"/>
        </w:rPr>
        <w:t xml:space="preserve">организация и проведение </w:t>
      </w:r>
      <w:r>
        <w:rPr>
          <w:sz w:val="28"/>
          <w:szCs w:val="28"/>
        </w:rPr>
        <w:t>конкурсного отбора на поощрение премией Георгиевского городского округа Ставропольского края «Достояние Георгиевского городского округа Ставропольского края»</w:t>
      </w:r>
      <w:r>
        <w:rPr>
          <w:spacing w:val="2"/>
          <w:sz w:val="28"/>
          <w:szCs w:val="28"/>
        </w:rPr>
        <w:t>.</w:t>
      </w:r>
    </w:p>
    <w:p w:rsidR="009E2060" w:rsidRDefault="00287DDB">
      <w:pPr>
        <w:pStyle w:val="unformattext"/>
        <w:keepNext/>
        <w:keepLines/>
        <w:shd w:val="clear" w:color="auto" w:fill="FFFFFF"/>
        <w:spacing w:before="0" w:after="0"/>
        <w:ind w:firstLine="709"/>
        <w:contextualSpacing/>
        <w:jc w:val="both"/>
        <w:textAlignment w:val="baseline"/>
      </w:pPr>
      <w:r>
        <w:rPr>
          <w:spacing w:val="2"/>
          <w:sz w:val="28"/>
          <w:szCs w:val="28"/>
        </w:rPr>
        <w:t xml:space="preserve">Я уведомлен(а) о своем праве отозвать согласие путем подачи письменного </w:t>
      </w:r>
      <w:r>
        <w:rPr>
          <w:spacing w:val="2"/>
          <w:sz w:val="28"/>
          <w:szCs w:val="28"/>
        </w:rPr>
        <w:t>заявления в соответствии с действующим законодательством.</w:t>
      </w:r>
    </w:p>
    <w:p w:rsidR="009E2060" w:rsidRDefault="00287DDB">
      <w:pPr>
        <w:pStyle w:val="unformattext"/>
        <w:keepNext/>
        <w:keepLines/>
        <w:shd w:val="clear" w:color="auto" w:fill="FFFFFF"/>
        <w:spacing w:before="0" w:after="0"/>
        <w:ind w:firstLine="709"/>
        <w:contextualSpacing/>
        <w:jc w:val="both"/>
        <w:textAlignment w:val="baseline"/>
      </w:pPr>
      <w:r>
        <w:rPr>
          <w:spacing w:val="2"/>
          <w:sz w:val="28"/>
          <w:szCs w:val="28"/>
        </w:rPr>
        <w:t>Подтверждаю, что ознакомлен(а)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9E2060" w:rsidRDefault="00287DDB">
      <w:pPr>
        <w:pStyle w:val="unformattext"/>
        <w:keepNext/>
        <w:keepLines/>
        <w:shd w:val="clear" w:color="auto" w:fill="FFFFFF"/>
        <w:spacing w:before="0" w:after="0"/>
        <w:ind w:firstLine="709"/>
        <w:contextualSpacing/>
        <w:jc w:val="both"/>
        <w:textAlignment w:val="baseline"/>
      </w:pPr>
      <w:r>
        <w:rPr>
          <w:spacing w:val="2"/>
          <w:sz w:val="28"/>
          <w:szCs w:val="28"/>
        </w:rPr>
        <w:t>Согласи</w:t>
      </w:r>
      <w:r>
        <w:rPr>
          <w:spacing w:val="2"/>
          <w:sz w:val="28"/>
          <w:szCs w:val="28"/>
        </w:rPr>
        <w:t>е вступает в силу со дня его подписания.</w:t>
      </w:r>
    </w:p>
    <w:p w:rsidR="009E2060" w:rsidRDefault="009E2060">
      <w:pPr>
        <w:keepNext/>
        <w:keepLines/>
        <w:ind w:firstLine="709"/>
        <w:contextualSpacing/>
        <w:jc w:val="both"/>
        <w:rPr>
          <w:spacing w:val="2"/>
          <w:sz w:val="28"/>
          <w:szCs w:val="28"/>
        </w:rPr>
      </w:pPr>
    </w:p>
    <w:p w:rsidR="009E2060" w:rsidRDefault="009E2060">
      <w:pPr>
        <w:keepNext/>
        <w:keepLines/>
        <w:ind w:firstLine="709"/>
        <w:contextualSpacing/>
        <w:jc w:val="both"/>
        <w:rPr>
          <w:sz w:val="28"/>
          <w:szCs w:val="28"/>
        </w:rPr>
      </w:pPr>
    </w:p>
    <w:p w:rsidR="009E2060" w:rsidRDefault="009E2060">
      <w:pPr>
        <w:keepNext/>
        <w:keepLines/>
        <w:contextualSpacing/>
        <w:rPr>
          <w:sz w:val="16"/>
          <w:szCs w:val="16"/>
        </w:rPr>
      </w:pPr>
    </w:p>
    <w:p w:rsidR="009E2060" w:rsidRDefault="00287DDB">
      <w:pPr>
        <w:keepNext/>
        <w:keepLines/>
        <w:contextualSpacing/>
        <w:rPr>
          <w:sz w:val="28"/>
          <w:szCs w:val="28"/>
        </w:rPr>
      </w:pPr>
      <w:r>
        <w:rPr>
          <w:sz w:val="28"/>
          <w:szCs w:val="28"/>
        </w:rPr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</w:p>
    <w:p w:rsidR="009E2060" w:rsidRDefault="00287DDB">
      <w:pPr>
        <w:keepNext/>
        <w:keepLines/>
        <w:contextualSpacing/>
        <w:jc w:val="both"/>
      </w:pPr>
      <w:r>
        <w:rPr>
          <w:szCs w:val="24"/>
          <w:vertAlign w:val="superscript"/>
        </w:rPr>
        <w:t xml:space="preserve">                       (подпись)</w:t>
      </w:r>
      <w:r>
        <w:rPr>
          <w:szCs w:val="24"/>
        </w:rPr>
        <w:t xml:space="preserve">                                                                                                         (Ф.И.О.)</w:t>
      </w:r>
    </w:p>
    <w:p w:rsidR="009E2060" w:rsidRDefault="00287DDB">
      <w:pPr>
        <w:keepNext/>
        <w:keepLines/>
        <w:contextualSpacing/>
        <w:jc w:val="both"/>
      </w:pPr>
      <w:r>
        <w:rPr>
          <w:spacing w:val="1"/>
          <w:sz w:val="28"/>
          <w:szCs w:val="28"/>
        </w:rPr>
        <w:t>____________________</w:t>
      </w:r>
    </w:p>
    <w:p w:rsidR="009E2060" w:rsidRDefault="00287DDB">
      <w:pPr>
        <w:keepNext/>
        <w:keepLines/>
        <w:contextualSpacing/>
        <w:jc w:val="both"/>
      </w:pPr>
      <w:r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  <w:vertAlign w:val="superscript"/>
        </w:rPr>
        <w:t xml:space="preserve">                       (дата)</w:t>
      </w:r>
      <w:bookmarkStart w:id="7" w:name="_GoBack"/>
      <w:bookmarkEnd w:id="7"/>
    </w:p>
    <w:p w:rsidR="009E2060" w:rsidRDefault="009E2060">
      <w:pPr>
        <w:keepNext/>
        <w:keepLines/>
        <w:jc w:val="center"/>
        <w:rPr>
          <w:b/>
          <w:bCs/>
          <w:sz w:val="28"/>
          <w:szCs w:val="28"/>
          <w:vertAlign w:val="superscript"/>
        </w:rPr>
      </w:pPr>
    </w:p>
    <w:p w:rsidR="009E2060" w:rsidRDefault="009E2060">
      <w:pPr>
        <w:keepNext/>
        <w:keepLines/>
        <w:rPr>
          <w:b/>
          <w:bCs/>
          <w:sz w:val="28"/>
          <w:szCs w:val="28"/>
        </w:rPr>
      </w:pPr>
    </w:p>
    <w:p w:rsidR="009E2060" w:rsidRDefault="00287DDB">
      <w:pPr>
        <w:keepNext/>
        <w:keepLines/>
        <w:jc w:val="center"/>
      </w:pPr>
      <w:r>
        <w:t>_______________________</w:t>
      </w:r>
    </w:p>
    <w:p w:rsidR="009E2060" w:rsidRDefault="009E2060">
      <w:pPr>
        <w:keepNext/>
        <w:keepLines/>
      </w:pPr>
    </w:p>
    <w:p w:rsidR="009E2060" w:rsidRDefault="009E2060">
      <w:pPr>
        <w:keepNext/>
        <w:keepLines/>
      </w:pPr>
    </w:p>
    <w:p w:rsidR="009E2060" w:rsidRDefault="009E2060">
      <w:pPr>
        <w:keepNext/>
        <w:keepLines/>
        <w:sectPr w:rsidR="009E2060">
          <w:headerReference w:type="default" r:id="rId21"/>
          <w:headerReference w:type="first" r:id="rId22"/>
          <w:pgSz w:w="11906" w:h="16838"/>
          <w:pgMar w:top="1134" w:right="567" w:bottom="1134" w:left="1701" w:header="709" w:footer="0" w:gutter="0"/>
          <w:pgNumType w:start="1"/>
          <w:cols w:space="720"/>
          <w:formProt w:val="0"/>
          <w:titlePg/>
          <w:docGrid w:linePitch="326"/>
        </w:sectPr>
      </w:pPr>
    </w:p>
    <w:p w:rsidR="009E2060" w:rsidRDefault="00287DDB">
      <w:pPr>
        <w:ind w:left="5103"/>
      </w:pPr>
      <w:r>
        <w:rPr>
          <w:sz w:val="28"/>
          <w:szCs w:val="28"/>
        </w:rPr>
        <w:lastRenderedPageBreak/>
        <w:t>Приложение 4</w:t>
      </w:r>
    </w:p>
    <w:p w:rsidR="009E2060" w:rsidRDefault="009E2060">
      <w:pPr>
        <w:ind w:left="5103"/>
        <w:rPr>
          <w:sz w:val="28"/>
          <w:szCs w:val="28"/>
        </w:rPr>
      </w:pPr>
    </w:p>
    <w:p w:rsidR="009E2060" w:rsidRDefault="00287DDB">
      <w:pPr>
        <w:ind w:left="5103"/>
        <w:rPr>
          <w:spacing w:val="-1"/>
          <w:sz w:val="28"/>
          <w:szCs w:val="28"/>
        </w:rPr>
      </w:pPr>
      <w:r>
        <w:rPr>
          <w:sz w:val="28"/>
          <w:szCs w:val="28"/>
        </w:rPr>
        <w:t>к Положению о премии Георгиевского городского округа Ставропольского края «Достояние Георгиевского городского округа Ставропольского края</w:t>
      </w:r>
      <w:r>
        <w:rPr>
          <w:spacing w:val="-1"/>
          <w:sz w:val="28"/>
          <w:szCs w:val="28"/>
        </w:rPr>
        <w:t>»</w:t>
      </w:r>
    </w:p>
    <w:p w:rsidR="009E2060" w:rsidRDefault="009E2060">
      <w:pPr>
        <w:ind w:left="5103"/>
        <w:rPr>
          <w:spacing w:val="-1"/>
          <w:sz w:val="28"/>
          <w:szCs w:val="28"/>
        </w:rPr>
      </w:pPr>
    </w:p>
    <w:p w:rsidR="009E2060" w:rsidRDefault="009E2060">
      <w:pPr>
        <w:ind w:left="5103"/>
        <w:rPr>
          <w:spacing w:val="-1"/>
          <w:sz w:val="28"/>
          <w:szCs w:val="28"/>
        </w:rPr>
      </w:pPr>
    </w:p>
    <w:p w:rsidR="009E2060" w:rsidRDefault="00287DDB">
      <w:pPr>
        <w:ind w:left="5103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форма</w:t>
      </w:r>
    </w:p>
    <w:p w:rsidR="009E2060" w:rsidRDefault="009E2060"/>
    <w:p w:rsidR="009E2060" w:rsidRDefault="00287DDB">
      <w:pPr>
        <w:ind w:left="5103"/>
        <w:rPr>
          <w:sz w:val="28"/>
          <w:szCs w:val="28"/>
        </w:rPr>
      </w:pPr>
      <w:r>
        <w:rPr>
          <w:sz w:val="28"/>
          <w:szCs w:val="28"/>
        </w:rPr>
        <w:t>Начальнику управления</w:t>
      </w:r>
    </w:p>
    <w:p w:rsidR="009E2060" w:rsidRDefault="00287DDB">
      <w:pPr>
        <w:ind w:left="5103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управления </w:t>
      </w:r>
      <w:r>
        <w:rPr>
          <w:sz w:val="28"/>
          <w:szCs w:val="28"/>
        </w:rPr>
        <w:t>образования и молодежной политики администрации Георгиевского городского округа</w:t>
      </w:r>
    </w:p>
    <w:p w:rsidR="009E2060" w:rsidRDefault="00287DDB">
      <w:pPr>
        <w:ind w:left="5103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9E2060" w:rsidRDefault="00287DDB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 </w:t>
      </w:r>
    </w:p>
    <w:p w:rsidR="009E2060" w:rsidRDefault="00287DDB">
      <w:pPr>
        <w:ind w:left="5103"/>
        <w:jc w:val="center"/>
      </w:pPr>
      <w:r>
        <w:rPr>
          <w:szCs w:val="24"/>
        </w:rPr>
        <w:t>(Ф.И.О.)</w:t>
      </w:r>
    </w:p>
    <w:p w:rsidR="009E2060" w:rsidRDefault="009E2060">
      <w:pPr>
        <w:ind w:left="5103"/>
        <w:rPr>
          <w:sz w:val="28"/>
          <w:szCs w:val="28"/>
        </w:rPr>
      </w:pPr>
    </w:p>
    <w:p w:rsidR="009E2060" w:rsidRDefault="00287DDB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победителя (лауреата) конкурсного отбора на поощрение премией Георгиевского </w:t>
      </w:r>
      <w:r>
        <w:rPr>
          <w:sz w:val="28"/>
          <w:szCs w:val="28"/>
        </w:rPr>
        <w:t>городского округа Ставропольского края «Достояние Георгиевского городского округа Ставропольского края»</w:t>
      </w:r>
    </w:p>
    <w:p w:rsidR="009E2060" w:rsidRDefault="009E2060">
      <w:pPr>
        <w:ind w:left="5103"/>
        <w:rPr>
          <w:sz w:val="28"/>
          <w:szCs w:val="28"/>
        </w:rPr>
      </w:pPr>
    </w:p>
    <w:p w:rsidR="009E2060" w:rsidRDefault="00287DDB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 </w:t>
      </w:r>
    </w:p>
    <w:p w:rsidR="009E2060" w:rsidRDefault="00287DDB">
      <w:pPr>
        <w:ind w:left="5103"/>
        <w:jc w:val="center"/>
      </w:pPr>
      <w:r>
        <w:rPr>
          <w:szCs w:val="24"/>
        </w:rPr>
        <w:t>(Ф.И.О.)</w:t>
      </w:r>
    </w:p>
    <w:p w:rsidR="009E2060" w:rsidRDefault="009E2060">
      <w:pPr>
        <w:ind w:left="5103"/>
        <w:rPr>
          <w:sz w:val="28"/>
          <w:szCs w:val="28"/>
        </w:rPr>
      </w:pPr>
    </w:p>
    <w:p w:rsidR="009E2060" w:rsidRDefault="009E2060">
      <w:pPr>
        <w:jc w:val="center"/>
        <w:rPr>
          <w:sz w:val="28"/>
          <w:szCs w:val="28"/>
        </w:rPr>
      </w:pPr>
    </w:p>
    <w:p w:rsidR="009E2060" w:rsidRDefault="00287DDB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9E2060" w:rsidRDefault="009E2060">
      <w:pPr>
        <w:rPr>
          <w:sz w:val="28"/>
          <w:szCs w:val="28"/>
        </w:rPr>
      </w:pPr>
    </w:p>
    <w:p w:rsidR="009E2060" w:rsidRDefault="00287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в связи с признанием меня победителем (лауреатом) конкурсного отбора на поощрение </w:t>
      </w:r>
      <w:r>
        <w:rPr>
          <w:sz w:val="28"/>
          <w:szCs w:val="28"/>
        </w:rPr>
        <w:t>премией Георгиевского городского округа Ставропольского края «Достояние Георгиевского городского округа Ставропольского края» перечислить премию, на мой банковский счет, имеющий реквизиты__________________________________________.</w:t>
      </w:r>
    </w:p>
    <w:p w:rsidR="009E2060" w:rsidRDefault="009E2060">
      <w:pPr>
        <w:ind w:firstLine="709"/>
        <w:jc w:val="both"/>
        <w:rPr>
          <w:sz w:val="28"/>
          <w:szCs w:val="28"/>
        </w:rPr>
      </w:pPr>
    </w:p>
    <w:p w:rsidR="009E2060" w:rsidRDefault="00287DDB">
      <w:pPr>
        <w:ind w:firstLine="709"/>
        <w:jc w:val="both"/>
      </w:pPr>
      <w:r>
        <w:rPr>
          <w:i/>
          <w:sz w:val="28"/>
          <w:szCs w:val="28"/>
        </w:rPr>
        <w:t>Реквизиты счета могут пр</w:t>
      </w:r>
      <w:r>
        <w:rPr>
          <w:i/>
          <w:sz w:val="28"/>
          <w:szCs w:val="28"/>
        </w:rPr>
        <w:t>илагаться в качестве отдельной выписки.</w:t>
      </w:r>
    </w:p>
    <w:p w:rsidR="009E2060" w:rsidRDefault="009E2060">
      <w:pPr>
        <w:rPr>
          <w:i/>
          <w:sz w:val="28"/>
          <w:szCs w:val="28"/>
        </w:rPr>
      </w:pPr>
    </w:p>
    <w:p w:rsidR="009E2060" w:rsidRDefault="00287DDB">
      <w:r>
        <w:rPr>
          <w:sz w:val="28"/>
          <w:szCs w:val="28"/>
        </w:rPr>
        <w:t>_______________________     __________________    ____________________</w:t>
      </w:r>
    </w:p>
    <w:p w:rsidR="009E2060" w:rsidRDefault="00287DDB">
      <w:r>
        <w:rPr>
          <w:szCs w:val="24"/>
        </w:rPr>
        <w:t xml:space="preserve">         (дата)                                                         (подпись)                                      (Ф.И.О.)</w:t>
      </w:r>
    </w:p>
    <w:p w:rsidR="009E2060" w:rsidRDefault="009E2060">
      <w:pPr>
        <w:rPr>
          <w:sz w:val="28"/>
          <w:szCs w:val="28"/>
        </w:rPr>
      </w:pPr>
    </w:p>
    <w:p w:rsidR="009E2060" w:rsidRDefault="00287DDB">
      <w:pPr>
        <w:jc w:val="center"/>
        <w:sectPr w:rsidR="009E2060">
          <w:headerReference w:type="default" r:id="rId23"/>
          <w:headerReference w:type="first" r:id="rId24"/>
          <w:pgSz w:w="11906" w:h="16838"/>
          <w:pgMar w:top="1134" w:right="567" w:bottom="1134" w:left="1701" w:header="709" w:footer="0" w:gutter="0"/>
          <w:pgNumType w:start="1"/>
          <w:cols w:space="720"/>
          <w:formProt w:val="0"/>
          <w:titlePg/>
          <w:docGrid w:linePitch="326"/>
        </w:sectPr>
      </w:pPr>
      <w:r>
        <w:t>_________________________</w:t>
      </w:r>
    </w:p>
    <w:p w:rsidR="009E2060" w:rsidRDefault="00287DDB">
      <w:pPr>
        <w:ind w:left="5103"/>
      </w:pPr>
      <w:r>
        <w:rPr>
          <w:sz w:val="28"/>
          <w:szCs w:val="28"/>
        </w:rPr>
        <w:lastRenderedPageBreak/>
        <w:t>Приложение 5</w:t>
      </w:r>
    </w:p>
    <w:p w:rsidR="009E2060" w:rsidRDefault="009E2060">
      <w:pPr>
        <w:ind w:left="5103"/>
        <w:rPr>
          <w:sz w:val="28"/>
          <w:szCs w:val="28"/>
        </w:rPr>
      </w:pPr>
    </w:p>
    <w:p w:rsidR="009E2060" w:rsidRDefault="00287DDB">
      <w:pPr>
        <w:ind w:left="5103"/>
        <w:rPr>
          <w:spacing w:val="-1"/>
          <w:sz w:val="28"/>
          <w:szCs w:val="28"/>
        </w:rPr>
      </w:pPr>
      <w:r>
        <w:rPr>
          <w:sz w:val="28"/>
          <w:szCs w:val="28"/>
        </w:rPr>
        <w:t>к Положению о премии Георгиевского городского округа Ставропольского края «Достояние Георгиевского городского округа Ставропольского края</w:t>
      </w:r>
      <w:r>
        <w:rPr>
          <w:spacing w:val="-1"/>
          <w:sz w:val="28"/>
          <w:szCs w:val="28"/>
        </w:rPr>
        <w:t>»</w:t>
      </w:r>
    </w:p>
    <w:p w:rsidR="009E2060" w:rsidRDefault="009E2060">
      <w:pPr>
        <w:ind w:left="5103"/>
        <w:rPr>
          <w:spacing w:val="-1"/>
          <w:sz w:val="28"/>
          <w:szCs w:val="28"/>
        </w:rPr>
      </w:pPr>
    </w:p>
    <w:p w:rsidR="009E2060" w:rsidRDefault="009E2060">
      <w:pPr>
        <w:rPr>
          <w:spacing w:val="-1"/>
          <w:sz w:val="28"/>
          <w:szCs w:val="28"/>
        </w:rPr>
      </w:pPr>
    </w:p>
    <w:p w:rsidR="009E2060" w:rsidRDefault="009E2060"/>
    <w:p w:rsidR="009E2060" w:rsidRDefault="00287DDB">
      <w:pPr>
        <w:ind w:left="5103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форма</w:t>
      </w:r>
    </w:p>
    <w:p w:rsidR="009E2060" w:rsidRDefault="009E2060"/>
    <w:p w:rsidR="009E2060" w:rsidRDefault="00287DDB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Георгиевский городской округ Ставропольског</w:t>
      </w:r>
      <w:r>
        <w:rPr>
          <w:rFonts w:ascii="Times New Roman" w:hAnsi="Times New Roman" w:cs="Times New Roman"/>
          <w:sz w:val="36"/>
          <w:szCs w:val="36"/>
        </w:rPr>
        <w:t>о края</w:t>
      </w:r>
    </w:p>
    <w:p w:rsidR="009E2060" w:rsidRDefault="009E2060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E2060" w:rsidRDefault="009E2060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E2060" w:rsidRDefault="00287DDB">
      <w:pPr>
        <w:pStyle w:val="Standard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ДИПЛОМ</w:t>
      </w:r>
    </w:p>
    <w:p w:rsidR="009E2060" w:rsidRDefault="00287DDB">
      <w:pPr>
        <w:pStyle w:val="Standard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ПОБЕДИТЕЛЯ/ЛАУРЕАТА</w:t>
      </w:r>
    </w:p>
    <w:p w:rsidR="009E2060" w:rsidRDefault="009E2060">
      <w:pPr>
        <w:pStyle w:val="Standard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9E2060" w:rsidRDefault="00287DDB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4"/>
          <w:szCs w:val="44"/>
        </w:rPr>
        <w:t>конкурсного отбора на поощрение премий</w:t>
      </w:r>
    </w:p>
    <w:p w:rsidR="009E2060" w:rsidRDefault="009E2060">
      <w:pPr>
        <w:pStyle w:val="Standard"/>
        <w:jc w:val="center"/>
        <w:rPr>
          <w:rFonts w:ascii="Times New Roman" w:hAnsi="Times New Roman" w:cs="Times New Roman"/>
          <w:sz w:val="60"/>
          <w:szCs w:val="60"/>
        </w:rPr>
      </w:pPr>
    </w:p>
    <w:p w:rsidR="009E2060" w:rsidRDefault="00287DDB">
      <w:pPr>
        <w:pStyle w:val="Standard"/>
        <w:jc w:val="center"/>
      </w:pPr>
      <w:r>
        <w:rPr>
          <w:rFonts w:ascii="Times New Roman" w:hAnsi="Times New Roman" w:cs="Times New Roman"/>
          <w:sz w:val="52"/>
          <w:szCs w:val="52"/>
        </w:rPr>
        <w:t>ДОСТОЯНИЕ</w:t>
      </w:r>
    </w:p>
    <w:p w:rsidR="009E2060" w:rsidRDefault="00287DDB">
      <w:pPr>
        <w:pStyle w:val="Standard"/>
        <w:jc w:val="center"/>
      </w:pPr>
      <w:r>
        <w:rPr>
          <w:rFonts w:ascii="Times New Roman" w:hAnsi="Times New Roman" w:cs="Times New Roman"/>
          <w:sz w:val="52"/>
          <w:szCs w:val="52"/>
        </w:rPr>
        <w:t>ГЕОРГИЕВСКОГО ГОРОДСКОГО ОКРУГА СТАВРОПОЛЬСКОГО КРАЯ</w:t>
      </w:r>
    </w:p>
    <w:p w:rsidR="009E2060" w:rsidRDefault="009E2060">
      <w:pPr>
        <w:pStyle w:val="Standard"/>
        <w:jc w:val="center"/>
        <w:rPr>
          <w:rFonts w:ascii="Times New Roman" w:hAnsi="Times New Roman" w:cs="Times New Roman"/>
          <w:sz w:val="52"/>
          <w:szCs w:val="52"/>
        </w:rPr>
      </w:pPr>
    </w:p>
    <w:p w:rsidR="009E2060" w:rsidRDefault="009E2060">
      <w:pPr>
        <w:pStyle w:val="Standard"/>
        <w:jc w:val="center"/>
        <w:rPr>
          <w:rFonts w:ascii="Times New Roman" w:hAnsi="Times New Roman" w:cs="Times New Roman"/>
        </w:rPr>
      </w:pPr>
    </w:p>
    <w:p w:rsidR="009E2060" w:rsidRDefault="00287DDB">
      <w:pPr>
        <w:pStyle w:val="Standard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ВРУЧАЕТСЯ</w:t>
      </w:r>
    </w:p>
    <w:p w:rsidR="009E2060" w:rsidRDefault="009E2060">
      <w:pPr>
        <w:pStyle w:val="Standard"/>
        <w:jc w:val="center"/>
        <w:rPr>
          <w:rFonts w:ascii="Times New Roman" w:hAnsi="Times New Roman" w:cs="Times New Roman"/>
          <w:sz w:val="52"/>
          <w:szCs w:val="52"/>
        </w:rPr>
      </w:pPr>
    </w:p>
    <w:p w:rsidR="009E2060" w:rsidRDefault="00287DDB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9E2060" w:rsidRDefault="009E2060">
      <w:pPr>
        <w:pStyle w:val="Standard"/>
        <w:jc w:val="center"/>
        <w:rPr>
          <w:rFonts w:ascii="Times New Roman" w:hAnsi="Times New Roman" w:cs="Times New Roman"/>
        </w:rPr>
      </w:pPr>
    </w:p>
    <w:p w:rsidR="009E2060" w:rsidRDefault="009E2060">
      <w:pPr>
        <w:pStyle w:val="Standard"/>
        <w:jc w:val="center"/>
        <w:rPr>
          <w:rFonts w:ascii="Times New Roman" w:hAnsi="Times New Roman" w:cs="Times New Roman"/>
        </w:rPr>
      </w:pPr>
    </w:p>
    <w:p w:rsidR="009E2060" w:rsidRDefault="009E2060">
      <w:pPr>
        <w:widowControl w:val="0"/>
        <w:jc w:val="both"/>
        <w:rPr>
          <w:sz w:val="28"/>
          <w:szCs w:val="28"/>
        </w:rPr>
      </w:pPr>
    </w:p>
    <w:tbl>
      <w:tblPr>
        <w:tblW w:w="10078" w:type="dxa"/>
        <w:tblInd w:w="-108" w:type="dxa"/>
        <w:tblLayout w:type="fixed"/>
        <w:tblLook w:val="04A0"/>
      </w:tblPr>
      <w:tblGrid>
        <w:gridCol w:w="4786"/>
        <w:gridCol w:w="425"/>
        <w:gridCol w:w="4867"/>
      </w:tblGrid>
      <w:tr w:rsidR="009E2060">
        <w:tc>
          <w:tcPr>
            <w:tcW w:w="4786" w:type="dxa"/>
          </w:tcPr>
          <w:p w:rsidR="009E2060" w:rsidRDefault="00287DDB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9E2060" w:rsidRDefault="00287DDB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Георгиевского </w:t>
            </w:r>
            <w:r>
              <w:rPr>
                <w:bCs/>
                <w:sz w:val="28"/>
                <w:szCs w:val="28"/>
              </w:rPr>
              <w:t>городского округа Ставропольского края</w:t>
            </w:r>
          </w:p>
          <w:p w:rsidR="009E2060" w:rsidRDefault="00287DDB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______________/________________/</w:t>
            </w:r>
          </w:p>
          <w:p w:rsidR="009E2060" w:rsidRDefault="00287DDB">
            <w:pPr>
              <w:widowControl w:val="0"/>
              <w:contextualSpacing/>
            </w:pPr>
            <w:r>
              <w:rPr>
                <w:sz w:val="22"/>
                <w:szCs w:val="22"/>
              </w:rPr>
              <w:t>(подпись)                      (инициалы, фамилия)</w:t>
            </w:r>
          </w:p>
        </w:tc>
        <w:tc>
          <w:tcPr>
            <w:tcW w:w="425" w:type="dxa"/>
          </w:tcPr>
          <w:p w:rsidR="009E2060" w:rsidRDefault="009E2060">
            <w:pPr>
              <w:widowControl w:val="0"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9E2060" w:rsidRDefault="00287DDB">
            <w:pPr>
              <w:widowControl w:val="0"/>
              <w:contextualSpacing/>
            </w:pPr>
            <w:r>
              <w:rPr>
                <w:sz w:val="28"/>
                <w:szCs w:val="28"/>
              </w:rPr>
              <w:t xml:space="preserve">Председатель </w:t>
            </w:r>
            <w:r>
              <w:rPr>
                <w:bCs/>
                <w:sz w:val="28"/>
                <w:szCs w:val="28"/>
              </w:rPr>
              <w:t>Думы</w:t>
            </w:r>
          </w:p>
          <w:p w:rsidR="009E2060" w:rsidRDefault="00287DDB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Георгиевского городского округа Ставропольского края</w:t>
            </w:r>
          </w:p>
          <w:p w:rsidR="009E2060" w:rsidRDefault="00287DDB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_________________/_______________/</w:t>
            </w:r>
          </w:p>
          <w:p w:rsidR="009E2060" w:rsidRDefault="00287DDB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(подпись)                 </w:t>
            </w:r>
            <w:r>
              <w:rPr>
                <w:sz w:val="22"/>
                <w:szCs w:val="22"/>
              </w:rPr>
              <w:t xml:space="preserve">            (инициалы, фамилия)</w:t>
            </w:r>
          </w:p>
        </w:tc>
      </w:tr>
    </w:tbl>
    <w:p w:rsidR="009E2060" w:rsidRDefault="009E2060">
      <w:pPr>
        <w:pStyle w:val="Standard"/>
        <w:jc w:val="center"/>
        <w:rPr>
          <w:rFonts w:ascii="Times New Roman" w:hAnsi="Times New Roman" w:cs="Times New Roman"/>
        </w:rPr>
      </w:pPr>
    </w:p>
    <w:p w:rsidR="009E2060" w:rsidRDefault="009E2060">
      <w:pPr>
        <w:pStyle w:val="Standard"/>
        <w:jc w:val="center"/>
        <w:rPr>
          <w:rFonts w:ascii="Times New Roman" w:hAnsi="Times New Roman" w:cs="Times New Roman"/>
        </w:rPr>
      </w:pPr>
    </w:p>
    <w:p w:rsidR="009E2060" w:rsidRDefault="00287DDB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ДДММГГГГ</w:t>
      </w:r>
    </w:p>
    <w:p w:rsidR="009E2060" w:rsidRDefault="00287DDB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sectPr w:rsidR="009E2060" w:rsidSect="009E2060">
      <w:headerReference w:type="default" r:id="rId25"/>
      <w:headerReference w:type="first" r:id="rId26"/>
      <w:pgSz w:w="11906" w:h="16838"/>
      <w:pgMar w:top="1134" w:right="567" w:bottom="1134" w:left="1701" w:header="709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DDB" w:rsidRDefault="00287DDB" w:rsidP="009E2060">
      <w:r>
        <w:separator/>
      </w:r>
    </w:p>
  </w:endnote>
  <w:endnote w:type="continuationSeparator" w:id="0">
    <w:p w:rsidR="00287DDB" w:rsidRDefault="00287DDB" w:rsidP="009E2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;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;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PT Serif;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DDB" w:rsidRDefault="00287DDB" w:rsidP="009E2060">
      <w:r>
        <w:separator/>
      </w:r>
    </w:p>
  </w:footnote>
  <w:footnote w:type="continuationSeparator" w:id="0">
    <w:p w:rsidR="00287DDB" w:rsidRDefault="00287DDB" w:rsidP="009E20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60" w:rsidRDefault="009E2060">
    <w:pPr>
      <w:pStyle w:val="Header"/>
      <w:jc w:val="center"/>
    </w:pPr>
    <w:r>
      <w:fldChar w:fldCharType="begin"/>
    </w:r>
    <w:r w:rsidR="00287DDB">
      <w:instrText>PAGE</w:instrText>
    </w:r>
    <w:r>
      <w:fldChar w:fldCharType="separate"/>
    </w:r>
    <w:r w:rsidR="009B1B07">
      <w:rPr>
        <w:noProof/>
      </w:rPr>
      <w:t>3</w:t>
    </w:r>
    <w:r>
      <w:fldChar w:fldCharType="end"/>
    </w:r>
  </w:p>
  <w:p w:rsidR="009E2060" w:rsidRDefault="009E2060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60" w:rsidRDefault="009E2060">
    <w:pPr>
      <w:pStyle w:val="Header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60" w:rsidRDefault="009E2060">
    <w:pPr>
      <w:pStyle w:val="Header"/>
      <w:jc w:val="center"/>
    </w:pPr>
    <w:r>
      <w:fldChar w:fldCharType="begin"/>
    </w:r>
    <w:r w:rsidR="00287DDB">
      <w:instrText>PAGE</w:instrText>
    </w:r>
    <w:r>
      <w:fldChar w:fldCharType="separate"/>
    </w:r>
    <w:r w:rsidR="009B1B07">
      <w:rPr>
        <w:noProof/>
      </w:rPr>
      <w:t>2</w:t>
    </w:r>
    <w:r>
      <w:fldChar w:fldCharType="end"/>
    </w:r>
  </w:p>
  <w:p w:rsidR="009E2060" w:rsidRDefault="009E2060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60" w:rsidRDefault="009E20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60" w:rsidRDefault="009E206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60" w:rsidRDefault="009E2060">
    <w:pPr>
      <w:pStyle w:val="Header"/>
      <w:jc w:val="center"/>
    </w:pPr>
    <w:r>
      <w:fldChar w:fldCharType="begin"/>
    </w:r>
    <w:r w:rsidR="00287DDB">
      <w:instrText>PAGE</w:instrText>
    </w:r>
    <w:r>
      <w:fldChar w:fldCharType="separate"/>
    </w:r>
    <w:r w:rsidR="00287DDB">
      <w:t>2</w:t>
    </w:r>
    <w:r>
      <w:fldChar w:fldCharType="end"/>
    </w:r>
  </w:p>
  <w:p w:rsidR="009E2060" w:rsidRDefault="009E2060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60" w:rsidRDefault="009E2060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60" w:rsidRDefault="009E2060">
    <w:pPr>
      <w:pStyle w:val="Header"/>
      <w:jc w:val="center"/>
    </w:pPr>
    <w:r>
      <w:fldChar w:fldCharType="begin"/>
    </w:r>
    <w:r w:rsidR="00287DDB">
      <w:instrText>PAGE</w:instrText>
    </w:r>
    <w:r>
      <w:fldChar w:fldCharType="separate"/>
    </w:r>
    <w:r w:rsidR="009B1B07">
      <w:rPr>
        <w:noProof/>
      </w:rPr>
      <w:t>2</w:t>
    </w:r>
    <w:r>
      <w:fldChar w:fldCharType="end"/>
    </w:r>
  </w:p>
  <w:p w:rsidR="009E2060" w:rsidRDefault="009E2060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60" w:rsidRDefault="009E2060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60" w:rsidRDefault="009E2060">
    <w:pPr>
      <w:pStyle w:val="Header"/>
      <w:jc w:val="center"/>
    </w:pPr>
    <w:r>
      <w:fldChar w:fldCharType="begin"/>
    </w:r>
    <w:r w:rsidR="00287DDB">
      <w:instrText>PAGE</w:instrText>
    </w:r>
    <w:r>
      <w:fldChar w:fldCharType="separate"/>
    </w:r>
    <w:r w:rsidR="009B1B07">
      <w:rPr>
        <w:noProof/>
      </w:rPr>
      <w:t>2</w:t>
    </w:r>
    <w:r>
      <w:fldChar w:fldCharType="end"/>
    </w:r>
  </w:p>
  <w:p w:rsidR="009E2060" w:rsidRDefault="009E2060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60" w:rsidRDefault="009E2060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60" w:rsidRDefault="009E2060">
    <w:pPr>
      <w:pStyle w:val="Header"/>
      <w:jc w:val="center"/>
    </w:pPr>
    <w:r>
      <w:fldChar w:fldCharType="begin"/>
    </w:r>
    <w:r w:rsidR="00287DDB">
      <w:instrText>PAGE</w:instrText>
    </w:r>
    <w:r>
      <w:fldChar w:fldCharType="separate"/>
    </w:r>
    <w:r w:rsidR="00287DDB">
      <w:t>2</w:t>
    </w:r>
    <w:r>
      <w:fldChar w:fldCharType="end"/>
    </w:r>
  </w:p>
  <w:p w:rsidR="009E2060" w:rsidRDefault="009E206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B7C51"/>
    <w:multiLevelType w:val="multilevel"/>
    <w:tmpl w:val="26E0DBA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2060"/>
    <w:rsid w:val="00287DDB"/>
    <w:rsid w:val="009B1B07"/>
    <w:rsid w:val="009E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60"/>
    <w:rPr>
      <w:rFonts w:ascii="Times New Roman" w:eastAsia="Times New Roman" w:hAnsi="Times New Roman" w:cs="Times New Roman"/>
      <w:color w:val="00000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qFormat/>
    <w:rsid w:val="009E2060"/>
    <w:pPr>
      <w:numPr>
        <w:numId w:val="1"/>
      </w:numPr>
      <w:spacing w:before="120" w:after="120"/>
      <w:outlineLvl w:val="0"/>
    </w:pPr>
    <w:rPr>
      <w:rFonts w:ascii="XO Thames;Cambria" w:eastAsia="Times New Roman" w:hAnsi="XO Thames;Cambria" w:cs="XO Thames;Cambria"/>
      <w:b/>
      <w:color w:val="000000"/>
      <w:sz w:val="32"/>
      <w:szCs w:val="20"/>
      <w:lang w:bidi="ar-SA"/>
    </w:rPr>
  </w:style>
  <w:style w:type="paragraph" w:customStyle="1" w:styleId="Heading2">
    <w:name w:val="Heading 2"/>
    <w:next w:val="a"/>
    <w:qFormat/>
    <w:rsid w:val="009E2060"/>
    <w:pPr>
      <w:numPr>
        <w:ilvl w:val="1"/>
        <w:numId w:val="1"/>
      </w:numPr>
      <w:spacing w:before="120" w:after="120"/>
      <w:outlineLvl w:val="1"/>
    </w:pPr>
    <w:rPr>
      <w:rFonts w:ascii="XO Thames;Cambria" w:eastAsia="Times New Roman" w:hAnsi="XO Thames;Cambria" w:cs="XO Thames;Cambria"/>
      <w:b/>
      <w:color w:val="00A0FF"/>
      <w:sz w:val="26"/>
      <w:szCs w:val="20"/>
      <w:lang w:bidi="ar-SA"/>
    </w:rPr>
  </w:style>
  <w:style w:type="paragraph" w:customStyle="1" w:styleId="Heading3">
    <w:name w:val="Heading 3"/>
    <w:next w:val="a"/>
    <w:qFormat/>
    <w:rsid w:val="009E2060"/>
    <w:pPr>
      <w:numPr>
        <w:ilvl w:val="2"/>
        <w:numId w:val="1"/>
      </w:numPr>
      <w:outlineLvl w:val="2"/>
    </w:pPr>
    <w:rPr>
      <w:rFonts w:ascii="XO Thames;Cambria" w:eastAsia="Times New Roman" w:hAnsi="XO Thames;Cambria" w:cs="XO Thames;Cambria"/>
      <w:b/>
      <w:i/>
      <w:color w:val="000000"/>
      <w:sz w:val="20"/>
      <w:szCs w:val="20"/>
      <w:lang w:bidi="ar-SA"/>
    </w:rPr>
  </w:style>
  <w:style w:type="paragraph" w:customStyle="1" w:styleId="Heading4">
    <w:name w:val="Heading 4"/>
    <w:next w:val="a"/>
    <w:qFormat/>
    <w:rsid w:val="009E2060"/>
    <w:pPr>
      <w:numPr>
        <w:ilvl w:val="3"/>
        <w:numId w:val="1"/>
      </w:numPr>
      <w:spacing w:before="120" w:after="120"/>
      <w:outlineLvl w:val="3"/>
    </w:pPr>
    <w:rPr>
      <w:rFonts w:ascii="XO Thames;Cambria" w:eastAsia="Times New Roman" w:hAnsi="XO Thames;Cambria" w:cs="XO Thames;Cambria"/>
      <w:b/>
      <w:color w:val="595959"/>
      <w:sz w:val="26"/>
      <w:szCs w:val="20"/>
      <w:lang w:bidi="ar-SA"/>
    </w:rPr>
  </w:style>
  <w:style w:type="paragraph" w:customStyle="1" w:styleId="Heading5">
    <w:name w:val="Heading 5"/>
    <w:next w:val="a"/>
    <w:qFormat/>
    <w:rsid w:val="009E2060"/>
    <w:pPr>
      <w:numPr>
        <w:ilvl w:val="4"/>
        <w:numId w:val="1"/>
      </w:numPr>
      <w:spacing w:before="120" w:after="120"/>
      <w:outlineLvl w:val="4"/>
    </w:pPr>
    <w:rPr>
      <w:rFonts w:ascii="XO Thames;Cambria" w:eastAsia="Times New Roman" w:hAnsi="XO Thames;Cambria" w:cs="XO Thames;Cambria"/>
      <w:b/>
      <w:color w:val="000000"/>
      <w:sz w:val="22"/>
      <w:szCs w:val="20"/>
      <w:lang w:bidi="ar-SA"/>
    </w:rPr>
  </w:style>
  <w:style w:type="character" w:customStyle="1" w:styleId="WW8Num1z0">
    <w:name w:val="WW8Num1z0"/>
    <w:qFormat/>
    <w:rsid w:val="009E2060"/>
    <w:rPr>
      <w:rFonts w:ascii="Calibri" w:hAnsi="Calibri" w:cs="Calibri"/>
    </w:rPr>
  </w:style>
  <w:style w:type="character" w:customStyle="1" w:styleId="WW8Num1z1">
    <w:name w:val="WW8Num1z1"/>
    <w:qFormat/>
    <w:rsid w:val="009E2060"/>
    <w:rPr>
      <w:rFonts w:ascii="Courier New" w:hAnsi="Courier New" w:cs="Courier New"/>
    </w:rPr>
  </w:style>
  <w:style w:type="character" w:customStyle="1" w:styleId="WW8Num1z2">
    <w:name w:val="WW8Num1z2"/>
    <w:qFormat/>
    <w:rsid w:val="009E2060"/>
    <w:rPr>
      <w:rFonts w:ascii="Wingdings" w:hAnsi="Wingdings" w:cs="Wingdings"/>
    </w:rPr>
  </w:style>
  <w:style w:type="character" w:customStyle="1" w:styleId="WW8Num2z0">
    <w:name w:val="WW8Num2z0"/>
    <w:qFormat/>
    <w:rsid w:val="009E2060"/>
    <w:rPr>
      <w:rFonts w:ascii="Calibri" w:hAnsi="Calibri" w:cs="Calibri"/>
    </w:rPr>
  </w:style>
  <w:style w:type="character" w:customStyle="1" w:styleId="WW8Num2z1">
    <w:name w:val="WW8Num2z1"/>
    <w:qFormat/>
    <w:rsid w:val="009E2060"/>
    <w:rPr>
      <w:rFonts w:ascii="Courier New" w:hAnsi="Courier New" w:cs="Courier New"/>
    </w:rPr>
  </w:style>
  <w:style w:type="character" w:customStyle="1" w:styleId="WW8Num2z2">
    <w:name w:val="WW8Num2z2"/>
    <w:qFormat/>
    <w:rsid w:val="009E2060"/>
    <w:rPr>
      <w:rFonts w:ascii="Wingdings" w:hAnsi="Wingdings" w:cs="Wingdings"/>
    </w:rPr>
  </w:style>
  <w:style w:type="character" w:customStyle="1" w:styleId="WW8Num3z0">
    <w:name w:val="WW8Num3z0"/>
    <w:qFormat/>
    <w:rsid w:val="009E2060"/>
    <w:rPr>
      <w:rFonts w:ascii="Calibri" w:hAnsi="Calibri" w:cs="Calibri"/>
    </w:rPr>
  </w:style>
  <w:style w:type="character" w:customStyle="1" w:styleId="WW8Num3z1">
    <w:name w:val="WW8Num3z1"/>
    <w:qFormat/>
    <w:rsid w:val="009E2060"/>
    <w:rPr>
      <w:rFonts w:ascii="Courier New" w:hAnsi="Courier New" w:cs="Courier New"/>
    </w:rPr>
  </w:style>
  <w:style w:type="character" w:customStyle="1" w:styleId="WW8Num3z2">
    <w:name w:val="WW8Num3z2"/>
    <w:qFormat/>
    <w:rsid w:val="009E2060"/>
    <w:rPr>
      <w:rFonts w:ascii="Wingdings" w:hAnsi="Wingdings" w:cs="Wingdings"/>
    </w:rPr>
  </w:style>
  <w:style w:type="character" w:customStyle="1" w:styleId="WW8Num4z0">
    <w:name w:val="WW8Num4z0"/>
    <w:qFormat/>
    <w:rsid w:val="009E2060"/>
  </w:style>
  <w:style w:type="character" w:customStyle="1" w:styleId="WW8Num4z1">
    <w:name w:val="WW8Num4z1"/>
    <w:qFormat/>
    <w:rsid w:val="009E2060"/>
  </w:style>
  <w:style w:type="character" w:customStyle="1" w:styleId="WW8Num4z2">
    <w:name w:val="WW8Num4z2"/>
    <w:qFormat/>
    <w:rsid w:val="009E2060"/>
  </w:style>
  <w:style w:type="character" w:customStyle="1" w:styleId="WW8Num4z3">
    <w:name w:val="WW8Num4z3"/>
    <w:qFormat/>
    <w:rsid w:val="009E2060"/>
  </w:style>
  <w:style w:type="character" w:customStyle="1" w:styleId="WW8Num4z4">
    <w:name w:val="WW8Num4z4"/>
    <w:qFormat/>
    <w:rsid w:val="009E2060"/>
  </w:style>
  <w:style w:type="character" w:customStyle="1" w:styleId="WW8Num4z5">
    <w:name w:val="WW8Num4z5"/>
    <w:qFormat/>
    <w:rsid w:val="009E2060"/>
  </w:style>
  <w:style w:type="character" w:customStyle="1" w:styleId="WW8Num4z6">
    <w:name w:val="WW8Num4z6"/>
    <w:qFormat/>
    <w:rsid w:val="009E2060"/>
  </w:style>
  <w:style w:type="character" w:customStyle="1" w:styleId="WW8Num4z7">
    <w:name w:val="WW8Num4z7"/>
    <w:qFormat/>
    <w:rsid w:val="009E2060"/>
  </w:style>
  <w:style w:type="character" w:customStyle="1" w:styleId="WW8Num4z8">
    <w:name w:val="WW8Num4z8"/>
    <w:qFormat/>
    <w:rsid w:val="009E2060"/>
  </w:style>
  <w:style w:type="character" w:customStyle="1" w:styleId="1">
    <w:name w:val="Обычный1"/>
    <w:qFormat/>
    <w:rsid w:val="009E2060"/>
    <w:rPr>
      <w:sz w:val="24"/>
    </w:rPr>
  </w:style>
  <w:style w:type="character" w:customStyle="1" w:styleId="2">
    <w:name w:val="Оглавление 2 Знак"/>
    <w:qFormat/>
    <w:rsid w:val="009E2060"/>
  </w:style>
  <w:style w:type="character" w:customStyle="1" w:styleId="4">
    <w:name w:val="Оглавление 4 Знак"/>
    <w:qFormat/>
    <w:rsid w:val="009E2060"/>
  </w:style>
  <w:style w:type="character" w:customStyle="1" w:styleId="6">
    <w:name w:val="Оглавление 6 Знак"/>
    <w:qFormat/>
    <w:rsid w:val="009E2060"/>
  </w:style>
  <w:style w:type="character" w:customStyle="1" w:styleId="7">
    <w:name w:val="Оглавление 7 Знак"/>
    <w:qFormat/>
    <w:rsid w:val="009E2060"/>
  </w:style>
  <w:style w:type="character" w:customStyle="1" w:styleId="3">
    <w:name w:val="Заголовок 3 Знак"/>
    <w:qFormat/>
    <w:rsid w:val="009E2060"/>
    <w:rPr>
      <w:rFonts w:ascii="XO Thames;Cambria" w:hAnsi="XO Thames;Cambria" w:cs="XO Thames;Cambria"/>
      <w:b/>
      <w:i/>
      <w:color w:val="000000"/>
    </w:rPr>
  </w:style>
  <w:style w:type="character" w:customStyle="1" w:styleId="20">
    <w:name w:val="Основной текст 2 Знак"/>
    <w:basedOn w:val="1"/>
    <w:qFormat/>
    <w:rsid w:val="009E2060"/>
  </w:style>
  <w:style w:type="character" w:customStyle="1" w:styleId="21">
    <w:name w:val="Основной текст с отступом 2 Знак"/>
    <w:qFormat/>
    <w:rsid w:val="009E2060"/>
    <w:rPr>
      <w:sz w:val="28"/>
    </w:rPr>
  </w:style>
  <w:style w:type="character" w:customStyle="1" w:styleId="ConsPlusNormal">
    <w:name w:val="ConsPlusNormal"/>
    <w:qFormat/>
    <w:rsid w:val="009E2060"/>
    <w:rPr>
      <w:rFonts w:ascii="Arial" w:hAnsi="Arial" w:cs="Arial"/>
    </w:rPr>
  </w:style>
  <w:style w:type="character" w:customStyle="1" w:styleId="30">
    <w:name w:val="Оглавление 3 Знак"/>
    <w:qFormat/>
    <w:rsid w:val="009E2060"/>
  </w:style>
  <w:style w:type="character" w:customStyle="1" w:styleId="ConsPlusTitle">
    <w:name w:val="ConsPlusTitle"/>
    <w:qFormat/>
    <w:rsid w:val="009E2060"/>
    <w:rPr>
      <w:rFonts w:ascii="Arial" w:hAnsi="Arial" w:cs="Arial"/>
      <w:b/>
    </w:rPr>
  </w:style>
  <w:style w:type="character" w:customStyle="1" w:styleId="5">
    <w:name w:val="Заголовок 5 Знак"/>
    <w:qFormat/>
    <w:rsid w:val="009E2060"/>
    <w:rPr>
      <w:rFonts w:ascii="XO Thames;Cambria" w:hAnsi="XO Thames;Cambria" w:cs="XO Thames;Cambria"/>
      <w:b/>
      <w:color w:val="000000"/>
      <w:sz w:val="22"/>
    </w:rPr>
  </w:style>
  <w:style w:type="character" w:customStyle="1" w:styleId="a3">
    <w:name w:val="Основной текст с отступом Знак"/>
    <w:basedOn w:val="1"/>
    <w:qFormat/>
    <w:rsid w:val="009E2060"/>
  </w:style>
  <w:style w:type="character" w:customStyle="1" w:styleId="10">
    <w:name w:val="Заголовок 1 Знак"/>
    <w:qFormat/>
    <w:rsid w:val="009E2060"/>
    <w:rPr>
      <w:rFonts w:ascii="XO Thames;Cambria" w:hAnsi="XO Thames;Cambria" w:cs="XO Thames;Cambria"/>
      <w:b/>
      <w:sz w:val="32"/>
    </w:rPr>
  </w:style>
  <w:style w:type="character" w:customStyle="1" w:styleId="-">
    <w:name w:val="Интернет-ссылка"/>
    <w:rsid w:val="009E2060"/>
    <w:rPr>
      <w:color w:val="0000FF"/>
      <w:u w:val="single"/>
    </w:rPr>
  </w:style>
  <w:style w:type="character" w:customStyle="1" w:styleId="Footnote">
    <w:name w:val="Footnote"/>
    <w:qFormat/>
    <w:rsid w:val="009E2060"/>
    <w:rPr>
      <w:rFonts w:ascii="XO Thames;Cambria" w:hAnsi="XO Thames;Cambria" w:cs="XO Thames;Cambria"/>
      <w:sz w:val="22"/>
    </w:rPr>
  </w:style>
  <w:style w:type="character" w:customStyle="1" w:styleId="11">
    <w:name w:val="Оглавление 1 Знак"/>
    <w:qFormat/>
    <w:rsid w:val="009E2060"/>
    <w:rPr>
      <w:rFonts w:ascii="XO Thames;Cambria" w:hAnsi="XO Thames;Cambria" w:cs="XO Thames;Cambria"/>
      <w:b/>
    </w:rPr>
  </w:style>
  <w:style w:type="character" w:customStyle="1" w:styleId="HeaderandFooter">
    <w:name w:val="Header and Footer"/>
    <w:qFormat/>
    <w:rsid w:val="009E2060"/>
    <w:rPr>
      <w:rFonts w:ascii="XO Thames;Cambria" w:hAnsi="XO Thames;Cambria" w:cs="XO Thames;Cambria"/>
      <w:sz w:val="20"/>
    </w:rPr>
  </w:style>
  <w:style w:type="character" w:customStyle="1" w:styleId="ConsNormal">
    <w:name w:val="ConsNormal"/>
    <w:qFormat/>
    <w:rsid w:val="009E2060"/>
    <w:rPr>
      <w:rFonts w:ascii="Arial" w:hAnsi="Arial" w:cs="Arial"/>
    </w:rPr>
  </w:style>
  <w:style w:type="character" w:customStyle="1" w:styleId="9">
    <w:name w:val="Оглавление 9 Знак"/>
    <w:qFormat/>
    <w:rsid w:val="009E2060"/>
  </w:style>
  <w:style w:type="character" w:customStyle="1" w:styleId="8">
    <w:name w:val="Оглавление 8 Знак"/>
    <w:qFormat/>
    <w:rsid w:val="009E2060"/>
  </w:style>
  <w:style w:type="character" w:customStyle="1" w:styleId="50">
    <w:name w:val="Оглавление 5 Знак"/>
    <w:qFormat/>
    <w:rsid w:val="009E2060"/>
  </w:style>
  <w:style w:type="character" w:customStyle="1" w:styleId="a4">
    <w:name w:val="Подзаголовок Знак"/>
    <w:qFormat/>
    <w:rsid w:val="009E2060"/>
    <w:rPr>
      <w:rFonts w:ascii="XO Thames;Cambria" w:hAnsi="XO Thames;Cambria" w:cs="XO Thames;Cambria"/>
      <w:i/>
      <w:color w:val="616161"/>
      <w:sz w:val="24"/>
    </w:rPr>
  </w:style>
  <w:style w:type="character" w:customStyle="1" w:styleId="toc10">
    <w:name w:val="toc 10"/>
    <w:qFormat/>
    <w:rsid w:val="009E2060"/>
  </w:style>
  <w:style w:type="character" w:customStyle="1" w:styleId="a5">
    <w:name w:val="Заголовок Знак"/>
    <w:qFormat/>
    <w:rsid w:val="009E2060"/>
    <w:rPr>
      <w:rFonts w:ascii="XO Thames;Cambria" w:hAnsi="XO Thames;Cambria" w:cs="XO Thames;Cambria"/>
      <w:b/>
      <w:sz w:val="52"/>
    </w:rPr>
  </w:style>
  <w:style w:type="character" w:customStyle="1" w:styleId="40">
    <w:name w:val="Заголовок 4 Знак"/>
    <w:qFormat/>
    <w:rsid w:val="009E2060"/>
    <w:rPr>
      <w:rFonts w:ascii="XO Thames;Cambria" w:hAnsi="XO Thames;Cambria" w:cs="XO Thames;Cambria"/>
      <w:b/>
      <w:color w:val="595959"/>
      <w:sz w:val="26"/>
    </w:rPr>
  </w:style>
  <w:style w:type="character" w:customStyle="1" w:styleId="ConsPlusNonformat">
    <w:name w:val="ConsPlusNonformat"/>
    <w:qFormat/>
    <w:rsid w:val="009E2060"/>
    <w:rPr>
      <w:rFonts w:ascii="Courier New" w:hAnsi="Courier New" w:cs="Courier New"/>
    </w:rPr>
  </w:style>
  <w:style w:type="character" w:customStyle="1" w:styleId="22">
    <w:name w:val="Заголовок 2 Знак"/>
    <w:qFormat/>
    <w:rsid w:val="009E2060"/>
    <w:rPr>
      <w:rFonts w:ascii="XO Thames;Cambria" w:hAnsi="XO Thames;Cambria" w:cs="XO Thames;Cambria"/>
      <w:b/>
      <w:color w:val="00A0FF"/>
      <w:sz w:val="26"/>
    </w:rPr>
  </w:style>
  <w:style w:type="character" w:customStyle="1" w:styleId="a6">
    <w:name w:val="Основной текст Знак"/>
    <w:qFormat/>
    <w:rsid w:val="009E2060"/>
    <w:rPr>
      <w:color w:val="000000"/>
      <w:sz w:val="24"/>
    </w:rPr>
  </w:style>
  <w:style w:type="character" w:customStyle="1" w:styleId="a7">
    <w:name w:val="Гипертекстовая ссылка"/>
    <w:qFormat/>
    <w:rsid w:val="009E2060"/>
    <w:rPr>
      <w:color w:val="106BBE"/>
    </w:rPr>
  </w:style>
  <w:style w:type="character" w:customStyle="1" w:styleId="a8">
    <w:name w:val="Неразрешенное упоминание"/>
    <w:qFormat/>
    <w:rsid w:val="009E2060"/>
    <w:rPr>
      <w:color w:val="605E5C"/>
      <w:shd w:val="clear" w:color="auto" w:fill="E1DFDD"/>
    </w:rPr>
  </w:style>
  <w:style w:type="character" w:customStyle="1" w:styleId="a9">
    <w:name w:val="Верхний колонтитул Знак"/>
    <w:qFormat/>
    <w:rsid w:val="009E2060"/>
    <w:rPr>
      <w:color w:val="000000"/>
      <w:sz w:val="24"/>
    </w:rPr>
  </w:style>
  <w:style w:type="character" w:customStyle="1" w:styleId="aa">
    <w:name w:val="Нижний колонтитул Знак"/>
    <w:qFormat/>
    <w:rsid w:val="009E2060"/>
    <w:rPr>
      <w:color w:val="000000"/>
      <w:sz w:val="24"/>
    </w:rPr>
  </w:style>
  <w:style w:type="character" w:customStyle="1" w:styleId="ab">
    <w:name w:val="Символ нумерации"/>
    <w:qFormat/>
    <w:rsid w:val="009E2060"/>
  </w:style>
  <w:style w:type="paragraph" w:customStyle="1" w:styleId="ac">
    <w:name w:val="Заголовок"/>
    <w:next w:val="a"/>
    <w:qFormat/>
    <w:rsid w:val="009E2060"/>
    <w:rPr>
      <w:rFonts w:ascii="XO Thames;Cambria" w:eastAsia="Times New Roman" w:hAnsi="XO Thames;Cambria" w:cs="XO Thames;Cambria"/>
      <w:b/>
      <w:color w:val="000000"/>
      <w:sz w:val="52"/>
      <w:szCs w:val="20"/>
      <w:lang w:bidi="ar-SA"/>
    </w:rPr>
  </w:style>
  <w:style w:type="paragraph" w:styleId="ad">
    <w:name w:val="Body Text"/>
    <w:basedOn w:val="a"/>
    <w:rsid w:val="009E2060"/>
    <w:pPr>
      <w:spacing w:after="120"/>
    </w:pPr>
  </w:style>
  <w:style w:type="paragraph" w:styleId="ae">
    <w:name w:val="List"/>
    <w:basedOn w:val="ad"/>
    <w:rsid w:val="009E2060"/>
    <w:rPr>
      <w:rFonts w:cs="Lucida Sans"/>
    </w:rPr>
  </w:style>
  <w:style w:type="paragraph" w:customStyle="1" w:styleId="Caption">
    <w:name w:val="Caption"/>
    <w:basedOn w:val="a"/>
    <w:qFormat/>
    <w:rsid w:val="009E2060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">
    <w:name w:val="index heading"/>
    <w:basedOn w:val="a"/>
    <w:qFormat/>
    <w:rsid w:val="009E2060"/>
    <w:pPr>
      <w:suppressLineNumbers/>
    </w:pPr>
    <w:rPr>
      <w:rFonts w:cs="Lucida Sans"/>
    </w:rPr>
  </w:style>
  <w:style w:type="paragraph" w:customStyle="1" w:styleId="TOC2">
    <w:name w:val="TOC 2"/>
    <w:next w:val="a"/>
    <w:rsid w:val="009E2060"/>
    <w:pPr>
      <w:ind w:left="200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TOC4">
    <w:name w:val="TOC 4"/>
    <w:next w:val="a"/>
    <w:rsid w:val="009E2060"/>
    <w:pPr>
      <w:ind w:left="600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TOC6">
    <w:name w:val="TOC 6"/>
    <w:next w:val="a"/>
    <w:rsid w:val="009E2060"/>
    <w:pPr>
      <w:ind w:left="1000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TOC7">
    <w:name w:val="TOC 7"/>
    <w:next w:val="a"/>
    <w:rsid w:val="009E2060"/>
    <w:pPr>
      <w:ind w:left="1200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styleId="23">
    <w:name w:val="Body Text 2"/>
    <w:basedOn w:val="a"/>
    <w:qFormat/>
    <w:rsid w:val="009E2060"/>
    <w:pPr>
      <w:ind w:firstLine="1050"/>
    </w:pPr>
  </w:style>
  <w:style w:type="paragraph" w:styleId="24">
    <w:name w:val="Body Text Indent 2"/>
    <w:basedOn w:val="a"/>
    <w:qFormat/>
    <w:rsid w:val="009E2060"/>
    <w:pPr>
      <w:ind w:left="510"/>
    </w:pPr>
    <w:rPr>
      <w:sz w:val="28"/>
    </w:rPr>
  </w:style>
  <w:style w:type="paragraph" w:customStyle="1" w:styleId="ConsPlusNormal0">
    <w:name w:val="ConsPlusNormal"/>
    <w:qFormat/>
    <w:rsid w:val="009E2060"/>
    <w:pPr>
      <w:widowControl w:val="0"/>
      <w:ind w:firstLine="720"/>
    </w:pPr>
    <w:rPr>
      <w:rFonts w:ascii="Arial" w:eastAsia="Times New Roman" w:hAnsi="Arial" w:cs="Arial"/>
      <w:color w:val="000000"/>
      <w:sz w:val="20"/>
      <w:szCs w:val="20"/>
      <w:lang w:bidi="ar-SA"/>
    </w:rPr>
  </w:style>
  <w:style w:type="paragraph" w:customStyle="1" w:styleId="TOC3">
    <w:name w:val="TOC 3"/>
    <w:next w:val="a"/>
    <w:rsid w:val="009E2060"/>
    <w:pPr>
      <w:ind w:left="400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ConsPlusTitle0">
    <w:name w:val="ConsPlusTitle"/>
    <w:qFormat/>
    <w:rsid w:val="009E2060"/>
    <w:pPr>
      <w:widowControl w:val="0"/>
    </w:pPr>
    <w:rPr>
      <w:rFonts w:ascii="Arial" w:eastAsia="Times New Roman" w:hAnsi="Arial" w:cs="Arial"/>
      <w:b/>
      <w:color w:val="000000"/>
      <w:sz w:val="20"/>
      <w:szCs w:val="20"/>
      <w:lang w:bidi="ar-SA"/>
    </w:rPr>
  </w:style>
  <w:style w:type="paragraph" w:styleId="af0">
    <w:name w:val="Body Text Indent"/>
    <w:basedOn w:val="a"/>
    <w:rsid w:val="009E2060"/>
    <w:pPr>
      <w:spacing w:after="120"/>
      <w:ind w:left="283"/>
    </w:pPr>
  </w:style>
  <w:style w:type="paragraph" w:customStyle="1" w:styleId="12">
    <w:name w:val="Гиперссылка1"/>
    <w:qFormat/>
    <w:rsid w:val="009E2060"/>
    <w:rPr>
      <w:rFonts w:ascii="Times New Roman" w:eastAsia="Times New Roman" w:hAnsi="Times New Roman" w:cs="Times New Roman"/>
      <w:color w:val="0000FF"/>
      <w:sz w:val="20"/>
      <w:szCs w:val="20"/>
      <w:u w:val="single"/>
      <w:lang w:bidi="ar-SA"/>
    </w:rPr>
  </w:style>
  <w:style w:type="paragraph" w:customStyle="1" w:styleId="Footnote0">
    <w:name w:val="Footnote"/>
    <w:qFormat/>
    <w:rsid w:val="009E2060"/>
    <w:rPr>
      <w:rFonts w:ascii="XO Thames;Cambria" w:eastAsia="Times New Roman" w:hAnsi="XO Thames;Cambria" w:cs="XO Thames;Cambria"/>
      <w:color w:val="000000"/>
      <w:sz w:val="22"/>
      <w:szCs w:val="20"/>
      <w:lang w:bidi="ar-SA"/>
    </w:rPr>
  </w:style>
  <w:style w:type="paragraph" w:customStyle="1" w:styleId="TOC1">
    <w:name w:val="TOC 1"/>
    <w:next w:val="a"/>
    <w:rsid w:val="009E2060"/>
    <w:rPr>
      <w:rFonts w:ascii="XO Thames;Cambria" w:eastAsia="Times New Roman" w:hAnsi="XO Thames;Cambria" w:cs="XO Thames;Cambria"/>
      <w:b/>
      <w:color w:val="000000"/>
      <w:sz w:val="20"/>
      <w:szCs w:val="20"/>
      <w:lang w:bidi="ar-SA"/>
    </w:rPr>
  </w:style>
  <w:style w:type="paragraph" w:customStyle="1" w:styleId="HeaderandFooter0">
    <w:name w:val="Header and Footer"/>
    <w:qFormat/>
    <w:rsid w:val="009E2060"/>
    <w:pPr>
      <w:spacing w:line="360" w:lineRule="auto"/>
    </w:pPr>
    <w:rPr>
      <w:rFonts w:ascii="XO Thames;Cambria" w:eastAsia="Times New Roman" w:hAnsi="XO Thames;Cambria" w:cs="XO Thames;Cambria"/>
      <w:color w:val="000000"/>
      <w:sz w:val="20"/>
      <w:szCs w:val="20"/>
      <w:lang w:bidi="ar-SA"/>
    </w:rPr>
  </w:style>
  <w:style w:type="paragraph" w:customStyle="1" w:styleId="ConsNormal0">
    <w:name w:val="ConsNormal"/>
    <w:qFormat/>
    <w:rsid w:val="009E2060"/>
    <w:pPr>
      <w:widowControl w:val="0"/>
      <w:ind w:right="19772" w:firstLine="720"/>
    </w:pPr>
    <w:rPr>
      <w:rFonts w:ascii="Arial" w:eastAsia="Times New Roman" w:hAnsi="Arial" w:cs="Arial"/>
      <w:color w:val="000000"/>
      <w:sz w:val="20"/>
      <w:szCs w:val="20"/>
      <w:lang w:bidi="ar-SA"/>
    </w:rPr>
  </w:style>
  <w:style w:type="paragraph" w:customStyle="1" w:styleId="TOC9">
    <w:name w:val="TOC 9"/>
    <w:next w:val="a"/>
    <w:rsid w:val="009E2060"/>
    <w:pPr>
      <w:ind w:left="1600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TOC8">
    <w:name w:val="TOC 8"/>
    <w:next w:val="a"/>
    <w:rsid w:val="009E2060"/>
    <w:pPr>
      <w:ind w:left="1400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TOC5">
    <w:name w:val="TOC 5"/>
    <w:next w:val="a"/>
    <w:rsid w:val="009E2060"/>
    <w:pPr>
      <w:ind w:left="800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styleId="af1">
    <w:name w:val="Subtitle"/>
    <w:next w:val="a"/>
    <w:qFormat/>
    <w:rsid w:val="009E2060"/>
    <w:rPr>
      <w:rFonts w:ascii="XO Thames;Cambria" w:eastAsia="Times New Roman" w:hAnsi="XO Thames;Cambria" w:cs="XO Thames;Cambria"/>
      <w:i/>
      <w:color w:val="616161"/>
      <w:szCs w:val="20"/>
      <w:lang w:bidi="ar-SA"/>
    </w:rPr>
  </w:style>
  <w:style w:type="paragraph" w:customStyle="1" w:styleId="toc100">
    <w:name w:val="toc 10"/>
    <w:next w:val="a"/>
    <w:qFormat/>
    <w:rsid w:val="009E2060"/>
    <w:pPr>
      <w:ind w:left="1800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ConsPlusNonformat0">
    <w:name w:val="ConsPlusNonformat"/>
    <w:qFormat/>
    <w:rsid w:val="009E2060"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13">
    <w:name w:val="Основной шрифт абзаца1"/>
    <w:qFormat/>
    <w:rsid w:val="009E2060"/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ConsTitle">
    <w:name w:val="ConsTitle"/>
    <w:qFormat/>
    <w:rsid w:val="009E2060"/>
    <w:pPr>
      <w:widowControl w:val="0"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2">
    <w:name w:val="Комментарий"/>
    <w:basedOn w:val="a"/>
    <w:next w:val="a"/>
    <w:qFormat/>
    <w:rsid w:val="009E2060"/>
    <w:pPr>
      <w:autoSpaceDE w:val="0"/>
      <w:spacing w:before="75"/>
      <w:ind w:left="170"/>
      <w:jc w:val="both"/>
    </w:pPr>
    <w:rPr>
      <w:rFonts w:ascii="Arial" w:hAnsi="Arial" w:cs="Arial"/>
      <w:color w:val="353842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qFormat/>
    <w:rsid w:val="009E2060"/>
    <w:rPr>
      <w:i/>
      <w:iCs/>
    </w:rPr>
  </w:style>
  <w:style w:type="paragraph" w:customStyle="1" w:styleId="unformattext">
    <w:name w:val="unformattext"/>
    <w:basedOn w:val="a"/>
    <w:qFormat/>
    <w:rsid w:val="009E2060"/>
    <w:pPr>
      <w:spacing w:before="280" w:after="280"/>
    </w:pPr>
    <w:rPr>
      <w:szCs w:val="24"/>
    </w:rPr>
  </w:style>
  <w:style w:type="paragraph" w:styleId="af4">
    <w:name w:val="No Spacing"/>
    <w:qFormat/>
    <w:rsid w:val="009E2060"/>
    <w:rPr>
      <w:rFonts w:ascii="Calibri" w:eastAsia="Calibri" w:hAnsi="Calibri" w:cs="Calibri"/>
      <w:sz w:val="22"/>
      <w:szCs w:val="22"/>
      <w:lang w:bidi="ar-SA"/>
    </w:rPr>
  </w:style>
  <w:style w:type="paragraph" w:customStyle="1" w:styleId="af5">
    <w:name w:val="Верхний и нижний колонтитулы"/>
    <w:basedOn w:val="a"/>
    <w:qFormat/>
    <w:rsid w:val="009E2060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9E2060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9E2060"/>
    <w:pPr>
      <w:tabs>
        <w:tab w:val="center" w:pos="4677"/>
        <w:tab w:val="right" w:pos="9355"/>
      </w:tabs>
    </w:pPr>
  </w:style>
  <w:style w:type="paragraph" w:customStyle="1" w:styleId="Standard">
    <w:name w:val="Standard"/>
    <w:qFormat/>
    <w:rsid w:val="009E2060"/>
    <w:pPr>
      <w:widowControl w:val="0"/>
      <w:textAlignment w:val="baseline"/>
    </w:pPr>
    <w:rPr>
      <w:rFonts w:ascii="Tinos;Cambria" w:eastAsia="SimSun;宋体" w:hAnsi="Tinos;Cambria"/>
      <w:kern w:val="2"/>
    </w:rPr>
  </w:style>
  <w:style w:type="paragraph" w:customStyle="1" w:styleId="af6">
    <w:name w:val="Содержимое таблицы"/>
    <w:basedOn w:val="a"/>
    <w:qFormat/>
    <w:rsid w:val="009E2060"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rsid w:val="009E2060"/>
    <w:pPr>
      <w:jc w:val="center"/>
    </w:pPr>
    <w:rPr>
      <w:b/>
      <w:bCs/>
    </w:rPr>
  </w:style>
  <w:style w:type="numbering" w:customStyle="1" w:styleId="WW8Num1">
    <w:name w:val="WW8Num1"/>
    <w:qFormat/>
    <w:rsid w:val="009E2060"/>
  </w:style>
  <w:style w:type="numbering" w:customStyle="1" w:styleId="WW8Num2">
    <w:name w:val="WW8Num2"/>
    <w:qFormat/>
    <w:rsid w:val="009E2060"/>
  </w:style>
  <w:style w:type="numbering" w:customStyle="1" w:styleId="WW8Num3">
    <w:name w:val="WW8Num3"/>
    <w:qFormat/>
    <w:rsid w:val="009E2060"/>
  </w:style>
  <w:style w:type="numbering" w:customStyle="1" w:styleId="WW8Num4">
    <w:name w:val="WW8Num4"/>
    <w:qFormat/>
    <w:rsid w:val="009E20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rg-gorono.ru/" TargetMode="External"/><Relationship Id="rId13" Type="http://schemas.openxmlformats.org/officeDocument/2006/relationships/hyperlink" Target="http://www.georgievsk.ru/" TargetMode="External"/><Relationship Id="rId18" Type="http://schemas.openxmlformats.org/officeDocument/2006/relationships/header" Target="header4.xml"/><Relationship Id="rId26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yperlink" Target="http://www.georgievsk.ru/" TargetMode="External"/><Relationship Id="rId12" Type="http://schemas.openxmlformats.org/officeDocument/2006/relationships/hyperlink" Target="garantf1://10800200.20023" TargetMode="External"/><Relationship Id="rId17" Type="http://schemas.openxmlformats.org/officeDocument/2006/relationships/header" Target="header3.xml"/><Relationship Id="rId25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0800200.20023" TargetMode="External"/><Relationship Id="rId24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0" Type="http://schemas.openxmlformats.org/officeDocument/2006/relationships/hyperlink" Target="http://www.georg-gorono.ru/" TargetMode="Externa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http://www.georgievsk.ru/" TargetMode="External"/><Relationship Id="rId14" Type="http://schemas.openxmlformats.org/officeDocument/2006/relationships/hyperlink" Target="http://www.georg-gorono.ru/" TargetMode="Externa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4305</Words>
  <Characters>24544</Characters>
  <Application>Microsoft Office Word</Application>
  <DocSecurity>0</DocSecurity>
  <Lines>204</Lines>
  <Paragraphs>57</Paragraphs>
  <ScaleCrop>false</ScaleCrop>
  <Company/>
  <LinksUpToDate>false</LinksUpToDate>
  <CharactersWithSpaces>28792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pavly</dc:creator>
  <cp:keywords> </cp:keywords>
  <dc:description/>
  <cp:lastModifiedBy>Бабич Н.В.</cp:lastModifiedBy>
  <cp:revision>5</cp:revision>
  <cp:lastPrinted>2021-05-27T08:54:00Z</cp:lastPrinted>
  <dcterms:created xsi:type="dcterms:W3CDTF">2022-03-28T09:14:00Z</dcterms:created>
  <dcterms:modified xsi:type="dcterms:W3CDTF">2022-03-29T06:54:00Z</dcterms:modified>
  <dc:language>ru-RU</dc:language>
</cp:coreProperties>
</file>