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435" w:rsidRDefault="00763435" w:rsidP="007634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3435">
        <w:rPr>
          <w:rFonts w:ascii="Times New Roman" w:hAnsi="Times New Roman"/>
          <w:sz w:val="28"/>
          <w:szCs w:val="28"/>
        </w:rPr>
        <w:t xml:space="preserve">Итоги </w:t>
      </w:r>
      <w:proofErr w:type="spellStart"/>
      <w:r w:rsidRPr="00763435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763435">
        <w:rPr>
          <w:rFonts w:ascii="Times New Roman" w:hAnsi="Times New Roman"/>
          <w:sz w:val="28"/>
          <w:szCs w:val="28"/>
        </w:rPr>
        <w:t xml:space="preserve"> работы за 2020-2021 учебный год</w:t>
      </w:r>
    </w:p>
    <w:p w:rsidR="00763435" w:rsidRPr="00763435" w:rsidRDefault="00763435" w:rsidP="007634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63435">
        <w:rPr>
          <w:rFonts w:ascii="Times New Roman" w:hAnsi="Times New Roman"/>
          <w:i/>
          <w:sz w:val="28"/>
          <w:szCs w:val="28"/>
        </w:rPr>
        <w:t xml:space="preserve">Выступление Лаврентьевой Т.К.,  председателя Методического совета, на Совете руководителей управления образования и молодёжной политики администрации Георгиевского городского округа </w:t>
      </w:r>
    </w:p>
    <w:p w:rsidR="00763435" w:rsidRPr="005E082E" w:rsidRDefault="00763435" w:rsidP="00763435">
      <w:pPr>
        <w:pStyle w:val="1"/>
        <w:shd w:val="clear" w:color="auto" w:fill="auto"/>
        <w:spacing w:after="0" w:line="240" w:lineRule="auto"/>
        <w:ind w:firstLine="700"/>
        <w:rPr>
          <w:rFonts w:cs="Times New Roman"/>
          <w:sz w:val="28"/>
          <w:szCs w:val="28"/>
          <w:lang w:bidi="ru-RU"/>
        </w:rPr>
      </w:pPr>
      <w:r w:rsidRPr="005E082E">
        <w:rPr>
          <w:rFonts w:cs="Times New Roman"/>
          <w:sz w:val="28"/>
          <w:szCs w:val="28"/>
          <w:lang w:bidi="ru-RU"/>
        </w:rPr>
        <w:t xml:space="preserve">С целью создания единого </w:t>
      </w:r>
      <w:proofErr w:type="spellStart"/>
      <w:r w:rsidRPr="005E082E">
        <w:rPr>
          <w:rFonts w:cs="Times New Roman"/>
          <w:sz w:val="28"/>
          <w:szCs w:val="28"/>
          <w:lang w:bidi="ru-RU"/>
        </w:rPr>
        <w:t>инфомационного</w:t>
      </w:r>
      <w:proofErr w:type="spellEnd"/>
      <w:r w:rsidRPr="005E082E">
        <w:rPr>
          <w:rFonts w:cs="Times New Roman"/>
          <w:sz w:val="28"/>
          <w:szCs w:val="28"/>
          <w:lang w:bidi="ru-RU"/>
        </w:rPr>
        <w:t xml:space="preserve"> пространства по профор</w:t>
      </w:r>
      <w:r w:rsidRPr="005E082E">
        <w:rPr>
          <w:rFonts w:cs="Times New Roman"/>
          <w:sz w:val="28"/>
          <w:szCs w:val="28"/>
          <w:lang w:bidi="ru-RU"/>
        </w:rPr>
        <w:t>и</w:t>
      </w:r>
      <w:r w:rsidRPr="005E082E">
        <w:rPr>
          <w:rFonts w:cs="Times New Roman"/>
          <w:sz w:val="28"/>
          <w:szCs w:val="28"/>
          <w:lang w:bidi="ru-RU"/>
        </w:rPr>
        <w:t>ентации и социализации воспитанников и обучающихся на территории окр</w:t>
      </w:r>
      <w:r w:rsidRPr="005E082E">
        <w:rPr>
          <w:rFonts w:cs="Times New Roman"/>
          <w:sz w:val="28"/>
          <w:szCs w:val="28"/>
          <w:lang w:bidi="ru-RU"/>
        </w:rPr>
        <w:t>у</w:t>
      </w:r>
      <w:r w:rsidRPr="005E082E">
        <w:rPr>
          <w:rFonts w:cs="Times New Roman"/>
          <w:sz w:val="28"/>
          <w:szCs w:val="28"/>
          <w:lang w:bidi="ru-RU"/>
        </w:rPr>
        <w:t xml:space="preserve">га организована </w:t>
      </w:r>
      <w:proofErr w:type="spellStart"/>
      <w:r w:rsidRPr="005E082E">
        <w:rPr>
          <w:rFonts w:cs="Times New Roman"/>
          <w:sz w:val="28"/>
          <w:szCs w:val="28"/>
          <w:lang w:bidi="ru-RU"/>
        </w:rPr>
        <w:t>профориентационная</w:t>
      </w:r>
      <w:proofErr w:type="spellEnd"/>
      <w:r w:rsidRPr="005E082E">
        <w:rPr>
          <w:rFonts w:cs="Times New Roman"/>
          <w:sz w:val="28"/>
          <w:szCs w:val="28"/>
          <w:lang w:bidi="ru-RU"/>
        </w:rPr>
        <w:t xml:space="preserve"> работа.</w:t>
      </w:r>
    </w:p>
    <w:p w:rsidR="00763435" w:rsidRPr="005E082E" w:rsidRDefault="00763435" w:rsidP="00763435">
      <w:pPr>
        <w:pStyle w:val="cef1edeee2edeee9f2e5eaf1f2"/>
        <w:widowControl/>
        <w:spacing w:after="0" w:line="240" w:lineRule="auto"/>
        <w:jc w:val="both"/>
        <w:rPr>
          <w:rFonts w:hAnsi="Times New Roman"/>
          <w:sz w:val="28"/>
          <w:szCs w:val="28"/>
        </w:rPr>
      </w:pPr>
      <w:r w:rsidRPr="005E082E">
        <w:rPr>
          <w:rFonts w:hAnsi="Times New Roman"/>
          <w:sz w:val="28"/>
          <w:szCs w:val="28"/>
        </w:rPr>
        <w:tab/>
        <w:t>В рамках образовательной программы, с целью ознакомления с социально -значимыми профессиями, обучающиеся МДОУ «Детский сад № 40 «Сказочная страна» г</w:t>
      </w:r>
      <w:proofErr w:type="gramStart"/>
      <w:r w:rsidRPr="005E082E">
        <w:rPr>
          <w:rFonts w:hAnsi="Times New Roman"/>
          <w:sz w:val="28"/>
          <w:szCs w:val="28"/>
        </w:rPr>
        <w:t>.Г</w:t>
      </w:r>
      <w:proofErr w:type="gramEnd"/>
      <w:r w:rsidRPr="005E082E">
        <w:rPr>
          <w:rFonts w:hAnsi="Times New Roman"/>
          <w:sz w:val="28"/>
          <w:szCs w:val="28"/>
        </w:rPr>
        <w:t>еоргиевска (заведующий Дорош Е.Л.) побывали на экскурсии в АО «</w:t>
      </w:r>
      <w:proofErr w:type="spellStart"/>
      <w:r w:rsidRPr="005E082E">
        <w:rPr>
          <w:rFonts w:hAnsi="Times New Roman"/>
          <w:sz w:val="28"/>
          <w:szCs w:val="28"/>
        </w:rPr>
        <w:t>Хлебокомбинат</w:t>
      </w:r>
      <w:proofErr w:type="spellEnd"/>
      <w:r w:rsidRPr="005E082E">
        <w:rPr>
          <w:rFonts w:hAnsi="Times New Roman"/>
          <w:sz w:val="28"/>
          <w:szCs w:val="28"/>
        </w:rPr>
        <w:t> «Георгиевский», где прошёл мастер - класс по росписи пряников, организованный совместно с художественной школой. Дети получили массу положительных эмоций, познакомились с современным производством хлебопечения, узнали о профессиях: «изготовитель хлебобулочных изделий», «пекарь», «кондитер», «</w:t>
      </w:r>
      <w:proofErr w:type="spellStart"/>
      <w:r w:rsidRPr="005E082E">
        <w:rPr>
          <w:rFonts w:hAnsi="Times New Roman"/>
          <w:sz w:val="28"/>
          <w:szCs w:val="28"/>
        </w:rPr>
        <w:t>дрожжевод</w:t>
      </w:r>
      <w:proofErr w:type="spellEnd"/>
      <w:r w:rsidRPr="005E082E">
        <w:rPr>
          <w:rFonts w:hAnsi="Times New Roman"/>
          <w:sz w:val="28"/>
          <w:szCs w:val="28"/>
        </w:rPr>
        <w:t>», «тестовод», «формовщик теста», «машинист тесторазделочных машин», «машинист поточной линии формования хлебных изделий».</w:t>
      </w:r>
    </w:p>
    <w:p w:rsidR="00763435" w:rsidRPr="005E082E" w:rsidRDefault="00763435" w:rsidP="00763435">
      <w:pPr>
        <w:pStyle w:val="cef1edeee2edeee9f2e5eaf1f2"/>
        <w:widowControl/>
        <w:spacing w:after="0" w:line="240" w:lineRule="auto"/>
        <w:jc w:val="both"/>
        <w:rPr>
          <w:rFonts w:hAnsi="Times New Roman"/>
          <w:sz w:val="28"/>
          <w:szCs w:val="28"/>
          <w:lang w:bidi="ru-RU"/>
        </w:rPr>
      </w:pPr>
      <w:r w:rsidRPr="005E082E">
        <w:rPr>
          <w:rFonts w:hAnsi="Times New Roman"/>
          <w:sz w:val="28"/>
          <w:szCs w:val="28"/>
        </w:rPr>
        <w:t xml:space="preserve">          В детском саду № 34 «Планета детства» </w:t>
      </w:r>
      <w:proofErr w:type="gramStart"/>
      <w:r w:rsidRPr="005E082E">
        <w:rPr>
          <w:rFonts w:hAnsi="Times New Roman"/>
          <w:sz w:val="28"/>
          <w:szCs w:val="28"/>
        </w:rPr>
        <w:t>г</w:t>
      </w:r>
      <w:proofErr w:type="gramEnd"/>
      <w:r w:rsidRPr="005E082E">
        <w:rPr>
          <w:rFonts w:hAnsi="Times New Roman"/>
          <w:sz w:val="28"/>
          <w:szCs w:val="28"/>
        </w:rPr>
        <w:t xml:space="preserve">. Георгиевска (заведующий </w:t>
      </w:r>
      <w:proofErr w:type="spellStart"/>
      <w:r w:rsidRPr="005E082E">
        <w:rPr>
          <w:rFonts w:hAnsi="Times New Roman"/>
          <w:sz w:val="28"/>
          <w:szCs w:val="28"/>
        </w:rPr>
        <w:t>Балановская</w:t>
      </w:r>
      <w:proofErr w:type="spellEnd"/>
      <w:r w:rsidRPr="005E082E">
        <w:rPr>
          <w:rFonts w:hAnsi="Times New Roman"/>
          <w:sz w:val="28"/>
          <w:szCs w:val="28"/>
        </w:rPr>
        <w:t xml:space="preserve"> А.М.) на протяжении многих лет осуществляется взаимосвязь и преемственность в работе педагогов детской художественной школы и воспитателей. Результат - воспитанники получают дипломы об окончании детской художественной школы.</w:t>
      </w:r>
    </w:p>
    <w:p w:rsidR="00763435" w:rsidRPr="005E082E" w:rsidRDefault="00763435" w:rsidP="00763435">
      <w:pPr>
        <w:pStyle w:val="1"/>
        <w:shd w:val="clear" w:color="auto" w:fill="auto"/>
        <w:spacing w:after="0" w:line="240" w:lineRule="auto"/>
        <w:ind w:firstLine="700"/>
        <w:rPr>
          <w:sz w:val="28"/>
          <w:szCs w:val="28"/>
        </w:rPr>
      </w:pPr>
      <w:r w:rsidRPr="005E082E">
        <w:rPr>
          <w:sz w:val="28"/>
          <w:szCs w:val="28"/>
          <w:lang w:bidi="ru-RU"/>
        </w:rPr>
        <w:t xml:space="preserve"> На территории округа с июля по декабрь 2020 года осуществляли ре</w:t>
      </w:r>
      <w:r w:rsidRPr="005E082E">
        <w:rPr>
          <w:sz w:val="28"/>
          <w:szCs w:val="28"/>
          <w:lang w:bidi="ru-RU"/>
        </w:rPr>
        <w:t>а</w:t>
      </w:r>
      <w:r w:rsidRPr="005E082E">
        <w:rPr>
          <w:sz w:val="28"/>
          <w:szCs w:val="28"/>
          <w:lang w:bidi="ru-RU"/>
        </w:rPr>
        <w:t>лизацию регионального проекта «Билет в будущее», целью которого была помощь школьникам в выборе будущей профессии. С этой целью организ</w:t>
      </w:r>
      <w:r w:rsidRPr="005E082E">
        <w:rPr>
          <w:sz w:val="28"/>
          <w:szCs w:val="28"/>
          <w:lang w:bidi="ru-RU"/>
        </w:rPr>
        <w:t>о</w:t>
      </w:r>
      <w:r w:rsidRPr="005E082E">
        <w:rPr>
          <w:sz w:val="28"/>
          <w:szCs w:val="28"/>
          <w:lang w:bidi="ru-RU"/>
        </w:rPr>
        <w:t>вали участие обучающихся в работе двух площадок: «Георгиевский ко</w:t>
      </w:r>
      <w:r w:rsidRPr="005E082E">
        <w:rPr>
          <w:sz w:val="28"/>
          <w:szCs w:val="28"/>
          <w:lang w:bidi="ru-RU"/>
        </w:rPr>
        <w:t>л</w:t>
      </w:r>
      <w:r w:rsidRPr="005E082E">
        <w:rPr>
          <w:sz w:val="28"/>
          <w:szCs w:val="28"/>
          <w:lang w:bidi="ru-RU"/>
        </w:rPr>
        <w:t>ледж» и Георгиевский техникум механизации, автоматизации и управления. На начальном уровне школьники участвовали в мероприятиях «Путешествия в технопарк профес</w:t>
      </w:r>
      <w:r w:rsidRPr="005E082E">
        <w:rPr>
          <w:sz w:val="28"/>
          <w:szCs w:val="28"/>
          <w:lang w:bidi="ru-RU"/>
        </w:rPr>
        <w:softHyphen/>
        <w:t>сий», «Калейдоскоп профессий». На следующем этапе школьники участво</w:t>
      </w:r>
      <w:r w:rsidRPr="005E082E">
        <w:rPr>
          <w:sz w:val="28"/>
          <w:szCs w:val="28"/>
          <w:lang w:bidi="ru-RU"/>
        </w:rPr>
        <w:softHyphen/>
        <w:t>вали в профессиональных пробах. Пробовали себя на физкультурном попри</w:t>
      </w:r>
      <w:r w:rsidRPr="005E082E">
        <w:rPr>
          <w:sz w:val="28"/>
          <w:szCs w:val="28"/>
          <w:lang w:bidi="ru-RU"/>
        </w:rPr>
        <w:softHyphen/>
        <w:t>ще, а так же на кондитерском и поварском деле. 25 сентября 2020 года организовали участие 28 общеобразовательных школ Г</w:t>
      </w:r>
      <w:r w:rsidRPr="005E082E">
        <w:rPr>
          <w:sz w:val="28"/>
          <w:szCs w:val="28"/>
          <w:lang w:bidi="ru-RU"/>
        </w:rPr>
        <w:t>е</w:t>
      </w:r>
      <w:r w:rsidRPr="005E082E">
        <w:rPr>
          <w:sz w:val="28"/>
          <w:szCs w:val="28"/>
          <w:lang w:bidi="ru-RU"/>
        </w:rPr>
        <w:t>оргиевского округа в акции «Стенд «Билет в будущее». Фотографии, разм</w:t>
      </w:r>
      <w:r w:rsidRPr="005E082E">
        <w:rPr>
          <w:sz w:val="28"/>
          <w:szCs w:val="28"/>
          <w:lang w:bidi="ru-RU"/>
        </w:rPr>
        <w:t>е</w:t>
      </w:r>
      <w:r w:rsidRPr="005E082E">
        <w:rPr>
          <w:sz w:val="28"/>
          <w:szCs w:val="28"/>
          <w:lang w:bidi="ru-RU"/>
        </w:rPr>
        <w:t>щённые на стендах, предлагали детям выбрать профессию на професси</w:t>
      </w:r>
      <w:r w:rsidRPr="005E082E">
        <w:rPr>
          <w:sz w:val="28"/>
          <w:szCs w:val="28"/>
          <w:lang w:bidi="ru-RU"/>
        </w:rPr>
        <w:t>о</w:t>
      </w:r>
      <w:r w:rsidRPr="005E082E">
        <w:rPr>
          <w:sz w:val="28"/>
          <w:szCs w:val="28"/>
          <w:lang w:bidi="ru-RU"/>
        </w:rPr>
        <w:t>нальных пробах.</w:t>
      </w:r>
    </w:p>
    <w:p w:rsidR="00763435" w:rsidRPr="005E082E" w:rsidRDefault="00763435" w:rsidP="00763435">
      <w:pPr>
        <w:pStyle w:val="1"/>
        <w:shd w:val="clear" w:color="auto" w:fill="auto"/>
        <w:spacing w:after="0" w:line="240" w:lineRule="auto"/>
        <w:ind w:firstLine="700"/>
        <w:rPr>
          <w:sz w:val="28"/>
          <w:szCs w:val="28"/>
        </w:rPr>
      </w:pPr>
      <w:r w:rsidRPr="005E082E">
        <w:rPr>
          <w:sz w:val="28"/>
          <w:szCs w:val="28"/>
          <w:lang w:bidi="ru-RU"/>
        </w:rPr>
        <w:t>На продвинутом уровне школьники расширили свои представления о том, что такое предпринимательство и собственный бизнес. Учились рассчи</w:t>
      </w:r>
      <w:r w:rsidRPr="005E082E">
        <w:rPr>
          <w:sz w:val="28"/>
          <w:szCs w:val="28"/>
          <w:lang w:bidi="ru-RU"/>
        </w:rPr>
        <w:softHyphen/>
        <w:t>тывать, оформлять и анализировать бюджет проекта. Школьники глубоко окунулись в профессии. Каждый участник получил возможность узнать о профессии изнутри.</w:t>
      </w:r>
    </w:p>
    <w:p w:rsidR="00763435" w:rsidRPr="005E082E" w:rsidRDefault="00763435" w:rsidP="007634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5E082E">
        <w:rPr>
          <w:rFonts w:ascii="Times New Roman" w:hAnsi="Times New Roman"/>
          <w:sz w:val="28"/>
          <w:szCs w:val="28"/>
          <w:lang w:bidi="ru-RU"/>
        </w:rPr>
        <w:t xml:space="preserve">На площадке ГТМАУ в профессиональных пробах принял участие 261 человек. </w:t>
      </w:r>
      <w:proofErr w:type="gramStart"/>
      <w:r w:rsidRPr="005E082E">
        <w:rPr>
          <w:rFonts w:ascii="Times New Roman" w:hAnsi="Times New Roman"/>
          <w:sz w:val="28"/>
          <w:szCs w:val="28"/>
          <w:lang w:bidi="ru-RU"/>
        </w:rPr>
        <w:t>Из них: поварское дело-35 чел., кондитерское - 49чел., эстетическая косметология - 55 чел., парикмахерское искусство – 30 чел., графический ди</w:t>
      </w:r>
      <w:r w:rsidRPr="005E082E">
        <w:rPr>
          <w:rFonts w:ascii="Times New Roman" w:hAnsi="Times New Roman"/>
          <w:sz w:val="28"/>
          <w:szCs w:val="28"/>
          <w:lang w:bidi="ru-RU"/>
        </w:rPr>
        <w:softHyphen/>
        <w:t>зайн - 22 чел, предпринимательство - 64чел, бухгалтерский учёт – б чел. Гра</w:t>
      </w:r>
      <w:r w:rsidRPr="005E082E">
        <w:rPr>
          <w:rFonts w:ascii="Times New Roman" w:hAnsi="Times New Roman"/>
          <w:sz w:val="28"/>
          <w:szCs w:val="28"/>
          <w:lang w:bidi="ru-RU"/>
        </w:rPr>
        <w:softHyphen/>
      </w:r>
      <w:r w:rsidRPr="005E082E">
        <w:rPr>
          <w:rFonts w:ascii="Times New Roman" w:hAnsi="Times New Roman"/>
          <w:sz w:val="28"/>
          <w:szCs w:val="28"/>
          <w:lang w:bidi="ru-RU"/>
        </w:rPr>
        <w:lastRenderedPageBreak/>
        <w:t xml:space="preserve">фический дизайн и предпринимательство проходили в </w:t>
      </w:r>
      <w:proofErr w:type="spellStart"/>
      <w:r w:rsidRPr="005E082E">
        <w:rPr>
          <w:rFonts w:ascii="Times New Roman" w:hAnsi="Times New Roman"/>
          <w:sz w:val="28"/>
          <w:szCs w:val="28"/>
          <w:lang w:bidi="ru-RU"/>
        </w:rPr>
        <w:t>онлайн</w:t>
      </w:r>
      <w:proofErr w:type="spellEnd"/>
      <w:r w:rsidRPr="005E082E">
        <w:rPr>
          <w:rFonts w:ascii="Times New Roman" w:hAnsi="Times New Roman"/>
          <w:sz w:val="28"/>
          <w:szCs w:val="28"/>
          <w:lang w:bidi="ru-RU"/>
        </w:rPr>
        <w:t xml:space="preserve"> и </w:t>
      </w:r>
      <w:proofErr w:type="spellStart"/>
      <w:r w:rsidRPr="005E082E">
        <w:rPr>
          <w:rFonts w:ascii="Times New Roman" w:hAnsi="Times New Roman"/>
          <w:sz w:val="28"/>
          <w:szCs w:val="28"/>
          <w:lang w:bidi="ru-RU"/>
        </w:rPr>
        <w:t>офлайн</w:t>
      </w:r>
      <w:proofErr w:type="spellEnd"/>
      <w:r w:rsidRPr="005E082E">
        <w:rPr>
          <w:rFonts w:ascii="Times New Roman" w:hAnsi="Times New Roman"/>
          <w:sz w:val="28"/>
          <w:szCs w:val="28"/>
          <w:lang w:bidi="ru-RU"/>
        </w:rPr>
        <w:t xml:space="preserve"> фор</w:t>
      </w:r>
      <w:r w:rsidRPr="005E082E">
        <w:rPr>
          <w:rFonts w:ascii="Times New Roman" w:hAnsi="Times New Roman"/>
          <w:sz w:val="28"/>
          <w:szCs w:val="28"/>
          <w:lang w:bidi="ru-RU"/>
        </w:rPr>
        <w:softHyphen/>
        <w:t>мате.</w:t>
      </w:r>
      <w:proofErr w:type="gramEnd"/>
    </w:p>
    <w:p w:rsidR="00763435" w:rsidRPr="005E082E" w:rsidRDefault="00763435" w:rsidP="00763435">
      <w:pPr>
        <w:pStyle w:val="1"/>
        <w:shd w:val="clear" w:color="auto" w:fill="auto"/>
        <w:spacing w:after="0" w:line="240" w:lineRule="auto"/>
        <w:ind w:firstLine="700"/>
        <w:rPr>
          <w:sz w:val="28"/>
          <w:szCs w:val="28"/>
        </w:rPr>
      </w:pPr>
      <w:r w:rsidRPr="005E082E">
        <w:rPr>
          <w:sz w:val="28"/>
          <w:szCs w:val="28"/>
          <w:lang w:bidi="ru-RU"/>
        </w:rPr>
        <w:t xml:space="preserve">На площадке Георгиевского колледжа только </w:t>
      </w:r>
      <w:proofErr w:type="spellStart"/>
      <w:r w:rsidRPr="005E082E">
        <w:rPr>
          <w:sz w:val="28"/>
          <w:szCs w:val="28"/>
          <w:lang w:bidi="ru-RU"/>
        </w:rPr>
        <w:t>очно</w:t>
      </w:r>
      <w:proofErr w:type="spellEnd"/>
      <w:r w:rsidRPr="005E082E">
        <w:rPr>
          <w:sz w:val="28"/>
          <w:szCs w:val="28"/>
          <w:lang w:bidi="ru-RU"/>
        </w:rPr>
        <w:t xml:space="preserve"> участвовали в пр</w:t>
      </w:r>
      <w:r w:rsidRPr="005E082E">
        <w:rPr>
          <w:sz w:val="28"/>
          <w:szCs w:val="28"/>
          <w:lang w:bidi="ru-RU"/>
        </w:rPr>
        <w:t>о</w:t>
      </w:r>
      <w:r w:rsidRPr="005E082E">
        <w:rPr>
          <w:sz w:val="28"/>
          <w:szCs w:val="28"/>
          <w:lang w:bidi="ru-RU"/>
        </w:rPr>
        <w:t>бах продвинутого уровня 326 человек (сетевое и системное администриров</w:t>
      </w:r>
      <w:r w:rsidRPr="005E082E">
        <w:rPr>
          <w:sz w:val="28"/>
          <w:szCs w:val="28"/>
          <w:lang w:bidi="ru-RU"/>
        </w:rPr>
        <w:t>а</w:t>
      </w:r>
      <w:r w:rsidRPr="005E082E">
        <w:rPr>
          <w:sz w:val="28"/>
          <w:szCs w:val="28"/>
          <w:lang w:bidi="ru-RU"/>
        </w:rPr>
        <w:t>ние, физкультура и фитнес, сухое строительство и штукатурка, предприн</w:t>
      </w:r>
      <w:r w:rsidRPr="005E082E">
        <w:rPr>
          <w:sz w:val="28"/>
          <w:szCs w:val="28"/>
          <w:lang w:bidi="ru-RU"/>
        </w:rPr>
        <w:t>и</w:t>
      </w:r>
      <w:r w:rsidRPr="005E082E">
        <w:rPr>
          <w:sz w:val="28"/>
          <w:szCs w:val="28"/>
          <w:lang w:bidi="ru-RU"/>
        </w:rPr>
        <w:t xml:space="preserve">мательство). Всего в </w:t>
      </w:r>
      <w:proofErr w:type="spellStart"/>
      <w:r w:rsidRPr="005E082E">
        <w:rPr>
          <w:sz w:val="28"/>
          <w:szCs w:val="28"/>
          <w:lang w:bidi="ru-RU"/>
        </w:rPr>
        <w:t>онлайн-формате</w:t>
      </w:r>
      <w:proofErr w:type="spellEnd"/>
      <w:r w:rsidRPr="005E082E">
        <w:rPr>
          <w:sz w:val="28"/>
          <w:szCs w:val="28"/>
          <w:lang w:bidi="ru-RU"/>
        </w:rPr>
        <w:t xml:space="preserve"> </w:t>
      </w:r>
      <w:proofErr w:type="spellStart"/>
      <w:r w:rsidRPr="005E082E">
        <w:rPr>
          <w:sz w:val="28"/>
          <w:szCs w:val="28"/>
          <w:lang w:bidi="ru-RU"/>
        </w:rPr>
        <w:t>профпогружений</w:t>
      </w:r>
      <w:proofErr w:type="spellEnd"/>
      <w:r w:rsidRPr="005E082E">
        <w:rPr>
          <w:sz w:val="28"/>
          <w:szCs w:val="28"/>
          <w:lang w:bidi="ru-RU"/>
        </w:rPr>
        <w:t xml:space="preserve"> участвовало в соо</w:t>
      </w:r>
      <w:r w:rsidRPr="005E082E">
        <w:rPr>
          <w:sz w:val="28"/>
          <w:szCs w:val="28"/>
          <w:lang w:bidi="ru-RU"/>
        </w:rPr>
        <w:t>т</w:t>
      </w:r>
      <w:r w:rsidRPr="005E082E">
        <w:rPr>
          <w:sz w:val="28"/>
          <w:szCs w:val="28"/>
          <w:lang w:bidi="ru-RU"/>
        </w:rPr>
        <w:t>ветствии с квотой 587 человек.</w:t>
      </w:r>
    </w:p>
    <w:p w:rsidR="00763435" w:rsidRPr="005E082E" w:rsidRDefault="00763435" w:rsidP="00763435">
      <w:pPr>
        <w:pStyle w:val="1"/>
        <w:shd w:val="clear" w:color="auto" w:fill="auto"/>
        <w:spacing w:after="0" w:line="240" w:lineRule="auto"/>
        <w:ind w:firstLine="700"/>
        <w:rPr>
          <w:sz w:val="28"/>
          <w:szCs w:val="28"/>
        </w:rPr>
      </w:pPr>
      <w:r w:rsidRPr="005E082E">
        <w:rPr>
          <w:sz w:val="28"/>
          <w:szCs w:val="28"/>
          <w:lang w:bidi="ru-RU"/>
        </w:rPr>
        <w:t>Организовали  активное участие школьников округа во всероссийском конкурсе роликов «Би</w:t>
      </w:r>
      <w:r w:rsidRPr="005E082E">
        <w:rPr>
          <w:sz w:val="28"/>
          <w:szCs w:val="28"/>
          <w:lang w:bidi="ru-RU"/>
        </w:rPr>
        <w:softHyphen/>
        <w:t>лет в будущее». Ролики СОШ № 11, 26, 15 стали пр</w:t>
      </w:r>
      <w:r w:rsidRPr="005E082E">
        <w:rPr>
          <w:sz w:val="28"/>
          <w:szCs w:val="28"/>
          <w:lang w:bidi="ru-RU"/>
        </w:rPr>
        <w:t>и</w:t>
      </w:r>
      <w:r w:rsidRPr="005E082E">
        <w:rPr>
          <w:sz w:val="28"/>
          <w:szCs w:val="28"/>
          <w:lang w:bidi="ru-RU"/>
        </w:rPr>
        <w:t>зёрами всероссий</w:t>
      </w:r>
      <w:r w:rsidRPr="005E082E">
        <w:rPr>
          <w:sz w:val="28"/>
          <w:szCs w:val="28"/>
          <w:lang w:bidi="ru-RU"/>
        </w:rPr>
        <w:softHyphen/>
        <w:t>ского конкурса.</w:t>
      </w:r>
    </w:p>
    <w:p w:rsidR="00763435" w:rsidRPr="005E082E" w:rsidRDefault="00763435" w:rsidP="00763435">
      <w:pPr>
        <w:pStyle w:val="1"/>
        <w:shd w:val="clear" w:color="auto" w:fill="auto"/>
        <w:spacing w:after="0" w:line="240" w:lineRule="auto"/>
        <w:ind w:firstLine="700"/>
        <w:rPr>
          <w:sz w:val="28"/>
          <w:szCs w:val="28"/>
        </w:rPr>
      </w:pPr>
      <w:r w:rsidRPr="005E082E">
        <w:rPr>
          <w:sz w:val="28"/>
          <w:szCs w:val="28"/>
          <w:lang w:bidi="ru-RU"/>
        </w:rPr>
        <w:t>В рамках реализации проекта, в период проведения финала VIII Нацио</w:t>
      </w:r>
      <w:r w:rsidRPr="005E082E">
        <w:rPr>
          <w:sz w:val="28"/>
          <w:szCs w:val="28"/>
          <w:lang w:bidi="ru-RU"/>
        </w:rPr>
        <w:softHyphen/>
        <w:t>нального Чемпионата «Молодые профессионалы», проводился Фестиваль профессий «Билет в будущее» в цифровом формате. В рамках Фестиваля реа</w:t>
      </w:r>
      <w:r w:rsidRPr="005E082E">
        <w:rPr>
          <w:sz w:val="28"/>
          <w:szCs w:val="28"/>
          <w:lang w:bidi="ru-RU"/>
        </w:rPr>
        <w:softHyphen/>
        <w:t xml:space="preserve">лизовывались практические мероприятия в формате: </w:t>
      </w:r>
      <w:proofErr w:type="spellStart"/>
      <w:r w:rsidRPr="005E082E">
        <w:rPr>
          <w:sz w:val="28"/>
          <w:szCs w:val="28"/>
          <w:lang w:bidi="ru-RU"/>
        </w:rPr>
        <w:t>онлайн</w:t>
      </w:r>
      <w:proofErr w:type="spellEnd"/>
      <w:r w:rsidRPr="005E082E">
        <w:rPr>
          <w:sz w:val="28"/>
          <w:szCs w:val="28"/>
          <w:lang w:bidi="ru-RU"/>
        </w:rPr>
        <w:t xml:space="preserve"> </w:t>
      </w:r>
      <w:r w:rsidRPr="005E082E">
        <w:rPr>
          <w:sz w:val="28"/>
          <w:szCs w:val="28"/>
          <w:lang w:val="en-US" w:bidi="en-US"/>
        </w:rPr>
        <w:t>Try</w:t>
      </w:r>
      <w:r w:rsidRPr="005E082E">
        <w:rPr>
          <w:sz w:val="28"/>
          <w:szCs w:val="28"/>
          <w:lang w:bidi="en-US"/>
        </w:rPr>
        <w:t>-</w:t>
      </w:r>
      <w:r w:rsidRPr="005E082E">
        <w:rPr>
          <w:sz w:val="28"/>
          <w:szCs w:val="28"/>
          <w:lang w:val="en-US" w:bidi="en-US"/>
        </w:rPr>
        <w:t>a</w:t>
      </w:r>
      <w:r w:rsidRPr="005E082E">
        <w:rPr>
          <w:sz w:val="28"/>
          <w:szCs w:val="28"/>
          <w:lang w:bidi="en-US"/>
        </w:rPr>
        <w:t>-</w:t>
      </w:r>
      <w:r w:rsidRPr="005E082E">
        <w:rPr>
          <w:sz w:val="28"/>
          <w:szCs w:val="28"/>
          <w:lang w:val="en-US" w:bidi="en-US"/>
        </w:rPr>
        <w:t>Skill</w:t>
      </w:r>
      <w:r w:rsidRPr="005E082E">
        <w:rPr>
          <w:sz w:val="28"/>
          <w:szCs w:val="28"/>
          <w:lang w:bidi="en-US"/>
        </w:rPr>
        <w:t xml:space="preserve"> </w:t>
      </w:r>
      <w:r w:rsidRPr="005E082E">
        <w:rPr>
          <w:sz w:val="28"/>
          <w:szCs w:val="28"/>
          <w:lang w:bidi="ru-RU"/>
        </w:rPr>
        <w:t>и «Уроков профессионального мастерства», обеспечили участие 287 человек. В рамках Фестиваля профессий «Билет в будущее» в дистанционн</w:t>
      </w:r>
      <w:r w:rsidRPr="005E082E">
        <w:rPr>
          <w:sz w:val="28"/>
          <w:szCs w:val="28"/>
          <w:lang w:bidi="ru-RU"/>
        </w:rPr>
        <w:softHyphen/>
        <w:t>ом формате провели родительские собрания, в которых приняли уча</w:t>
      </w:r>
      <w:r w:rsidRPr="005E082E">
        <w:rPr>
          <w:sz w:val="28"/>
          <w:szCs w:val="28"/>
          <w:lang w:bidi="ru-RU"/>
        </w:rPr>
        <w:softHyphen/>
        <w:t>стие 440 человек.</w:t>
      </w:r>
    </w:p>
    <w:p w:rsidR="00763435" w:rsidRPr="005E082E" w:rsidRDefault="00763435" w:rsidP="00763435">
      <w:pPr>
        <w:pStyle w:val="1"/>
        <w:shd w:val="clear" w:color="auto" w:fill="auto"/>
        <w:spacing w:after="0" w:line="240" w:lineRule="auto"/>
        <w:ind w:firstLine="700"/>
        <w:rPr>
          <w:sz w:val="28"/>
          <w:szCs w:val="28"/>
          <w:lang w:bidi="ru-RU"/>
        </w:rPr>
      </w:pPr>
      <w:r w:rsidRPr="005E082E">
        <w:rPr>
          <w:sz w:val="28"/>
          <w:szCs w:val="28"/>
          <w:lang w:bidi="ru-RU"/>
        </w:rPr>
        <w:t>С 1 декабря 2020 года школьники округа принимали участие в проекте «Первая профессия», обучение школьников первой профессии на базе Це</w:t>
      </w:r>
      <w:r w:rsidRPr="005E082E">
        <w:rPr>
          <w:sz w:val="28"/>
          <w:szCs w:val="28"/>
          <w:lang w:bidi="ru-RU"/>
        </w:rPr>
        <w:t>н</w:t>
      </w:r>
      <w:r w:rsidRPr="005E082E">
        <w:rPr>
          <w:sz w:val="28"/>
          <w:szCs w:val="28"/>
          <w:lang w:bidi="ru-RU"/>
        </w:rPr>
        <w:t>тра опережающей профессиональной подготовки (ЦОПП). С 01 по 28 дека</w:t>
      </w:r>
      <w:r w:rsidRPr="005E082E">
        <w:rPr>
          <w:sz w:val="28"/>
          <w:szCs w:val="28"/>
          <w:lang w:bidi="ru-RU"/>
        </w:rPr>
        <w:t>б</w:t>
      </w:r>
      <w:r w:rsidRPr="005E082E">
        <w:rPr>
          <w:sz w:val="28"/>
          <w:szCs w:val="28"/>
          <w:lang w:bidi="ru-RU"/>
        </w:rPr>
        <w:t>ря 2020 года обеспечили обучение школьников 6-11 классов по модулю про</w:t>
      </w:r>
      <w:r w:rsidRPr="005E082E">
        <w:rPr>
          <w:sz w:val="28"/>
          <w:szCs w:val="28"/>
          <w:lang w:bidi="ru-RU"/>
        </w:rPr>
        <w:softHyphen/>
        <w:t>граммы «Оператор электронно-вычислительных и вычислительных машин». 140 обучающихся школ округа изучали информационные технологии. Меро</w:t>
      </w:r>
      <w:r w:rsidRPr="005E082E">
        <w:rPr>
          <w:sz w:val="28"/>
          <w:szCs w:val="28"/>
          <w:lang w:bidi="ru-RU"/>
        </w:rPr>
        <w:softHyphen/>
        <w:t xml:space="preserve">приятия проходили </w:t>
      </w:r>
      <w:proofErr w:type="spellStart"/>
      <w:r w:rsidRPr="005E082E">
        <w:rPr>
          <w:sz w:val="28"/>
          <w:szCs w:val="28"/>
          <w:lang w:bidi="ru-RU"/>
        </w:rPr>
        <w:t>очно</w:t>
      </w:r>
      <w:proofErr w:type="spellEnd"/>
      <w:r w:rsidRPr="005E082E">
        <w:rPr>
          <w:sz w:val="28"/>
          <w:szCs w:val="28"/>
          <w:lang w:bidi="ru-RU"/>
        </w:rPr>
        <w:t xml:space="preserve"> (</w:t>
      </w:r>
      <w:proofErr w:type="spellStart"/>
      <w:r w:rsidRPr="005E082E">
        <w:rPr>
          <w:sz w:val="28"/>
          <w:szCs w:val="28"/>
          <w:lang w:bidi="ru-RU"/>
        </w:rPr>
        <w:t>офлайн</w:t>
      </w:r>
      <w:proofErr w:type="spellEnd"/>
      <w:r w:rsidRPr="005E082E">
        <w:rPr>
          <w:sz w:val="28"/>
          <w:szCs w:val="28"/>
          <w:lang w:bidi="ru-RU"/>
        </w:rPr>
        <w:t xml:space="preserve">) и в </w:t>
      </w:r>
      <w:proofErr w:type="spellStart"/>
      <w:r w:rsidRPr="005E082E">
        <w:rPr>
          <w:sz w:val="28"/>
          <w:szCs w:val="28"/>
          <w:lang w:bidi="ru-RU"/>
        </w:rPr>
        <w:t>онлайн-формате</w:t>
      </w:r>
      <w:proofErr w:type="spellEnd"/>
      <w:r w:rsidRPr="005E082E">
        <w:rPr>
          <w:sz w:val="28"/>
          <w:szCs w:val="28"/>
          <w:lang w:bidi="ru-RU"/>
        </w:rPr>
        <w:t xml:space="preserve"> (в зависимости от са</w:t>
      </w:r>
      <w:r w:rsidRPr="005E082E">
        <w:rPr>
          <w:sz w:val="28"/>
          <w:szCs w:val="28"/>
          <w:lang w:bidi="ru-RU"/>
        </w:rPr>
        <w:softHyphen/>
        <w:t>нитарно-эпидемиологической обстановки).</w:t>
      </w:r>
    </w:p>
    <w:p w:rsidR="00763435" w:rsidRPr="005E082E" w:rsidRDefault="00763435" w:rsidP="00763435">
      <w:pPr>
        <w:spacing w:after="0" w:line="240" w:lineRule="auto"/>
        <w:ind w:firstLine="709"/>
        <w:jc w:val="both"/>
        <w:rPr>
          <w:rStyle w:val="commontext-cq5wd8-0"/>
          <w:rFonts w:ascii="Times New Roman" w:hAnsi="Times New Roman"/>
          <w:sz w:val="28"/>
          <w:szCs w:val="28"/>
        </w:rPr>
      </w:pPr>
      <w:r w:rsidRPr="005E082E">
        <w:rPr>
          <w:rFonts w:ascii="Times New Roman" w:hAnsi="Times New Roman"/>
          <w:kern w:val="24"/>
          <w:sz w:val="28"/>
          <w:szCs w:val="28"/>
        </w:rPr>
        <w:t>Организовали участие школьников в проекте по ранней профессионал</w:t>
      </w:r>
      <w:r w:rsidRPr="005E082E">
        <w:rPr>
          <w:rFonts w:ascii="Times New Roman" w:hAnsi="Times New Roman"/>
          <w:kern w:val="24"/>
          <w:sz w:val="28"/>
          <w:szCs w:val="28"/>
        </w:rPr>
        <w:t>ь</w:t>
      </w:r>
      <w:r w:rsidRPr="005E082E">
        <w:rPr>
          <w:rFonts w:ascii="Times New Roman" w:hAnsi="Times New Roman"/>
          <w:kern w:val="24"/>
          <w:sz w:val="28"/>
          <w:szCs w:val="28"/>
        </w:rPr>
        <w:t xml:space="preserve">ной ориентации «Билет в будущее», в открытых </w:t>
      </w:r>
      <w:proofErr w:type="spellStart"/>
      <w:r w:rsidRPr="005E082E">
        <w:rPr>
          <w:rFonts w:ascii="Times New Roman" w:hAnsi="Times New Roman"/>
          <w:kern w:val="24"/>
          <w:sz w:val="28"/>
          <w:szCs w:val="28"/>
        </w:rPr>
        <w:t>онлайн-уроках</w:t>
      </w:r>
      <w:proofErr w:type="spellEnd"/>
      <w:r w:rsidRPr="005E082E">
        <w:rPr>
          <w:rFonts w:ascii="Times New Roman" w:hAnsi="Times New Roman"/>
          <w:kern w:val="24"/>
          <w:sz w:val="28"/>
          <w:szCs w:val="28"/>
        </w:rPr>
        <w:t xml:space="preserve"> на портале «</w:t>
      </w:r>
      <w:proofErr w:type="spellStart"/>
      <w:r w:rsidRPr="005E082E">
        <w:rPr>
          <w:rFonts w:ascii="Times New Roman" w:hAnsi="Times New Roman"/>
          <w:kern w:val="24"/>
          <w:sz w:val="28"/>
          <w:szCs w:val="28"/>
        </w:rPr>
        <w:t>ПроеКТОриЯ</w:t>
      </w:r>
      <w:proofErr w:type="spellEnd"/>
      <w:r w:rsidRPr="005E082E">
        <w:rPr>
          <w:rFonts w:ascii="Times New Roman" w:hAnsi="Times New Roman"/>
          <w:kern w:val="24"/>
          <w:sz w:val="28"/>
          <w:szCs w:val="28"/>
        </w:rPr>
        <w:t xml:space="preserve">»,  в </w:t>
      </w:r>
      <w:proofErr w:type="spellStart"/>
      <w:r w:rsidRPr="005E082E">
        <w:rPr>
          <w:rFonts w:ascii="Times New Roman" w:hAnsi="Times New Roman"/>
          <w:kern w:val="24"/>
          <w:sz w:val="28"/>
          <w:szCs w:val="28"/>
        </w:rPr>
        <w:t>онлайн-уроках</w:t>
      </w:r>
      <w:proofErr w:type="spellEnd"/>
      <w:r w:rsidRPr="005E082E">
        <w:rPr>
          <w:rFonts w:ascii="Times New Roman" w:hAnsi="Times New Roman"/>
          <w:kern w:val="24"/>
          <w:sz w:val="28"/>
          <w:szCs w:val="28"/>
        </w:rPr>
        <w:t xml:space="preserve"> по финансовой грамотности, уроках Цифры и т.д. Так, например, в 2021 году в каждом из уроков на сайте </w:t>
      </w:r>
      <w:r w:rsidRPr="005E082E">
        <w:rPr>
          <w:rFonts w:ascii="Times New Roman" w:hAnsi="Times New Roman"/>
          <w:sz w:val="28"/>
          <w:szCs w:val="28"/>
          <w:lang w:val="en-US" w:bidi="ru-RU"/>
        </w:rPr>
        <w:t>www</w:t>
      </w:r>
      <w:r w:rsidRPr="005E082E">
        <w:rPr>
          <w:rFonts w:ascii="Times New Roman" w:hAnsi="Times New Roman"/>
          <w:sz w:val="28"/>
          <w:szCs w:val="28"/>
          <w:lang w:bidi="ru-RU"/>
        </w:rPr>
        <w:t>.</w:t>
      </w:r>
      <w:proofErr w:type="spellStart"/>
      <w:r w:rsidRPr="005E082E">
        <w:rPr>
          <w:rFonts w:ascii="Times New Roman" w:hAnsi="Times New Roman"/>
          <w:sz w:val="28"/>
          <w:szCs w:val="28"/>
          <w:lang w:bidi="ru-RU"/>
        </w:rPr>
        <w:t>открытыеуроки</w:t>
      </w:r>
      <w:proofErr w:type="gramStart"/>
      <w:r w:rsidRPr="005E082E">
        <w:rPr>
          <w:rFonts w:ascii="Times New Roman" w:hAnsi="Times New Roman"/>
          <w:sz w:val="28"/>
          <w:szCs w:val="28"/>
          <w:lang w:bidi="ru-RU"/>
        </w:rPr>
        <w:t>.р</w:t>
      </w:r>
      <w:proofErr w:type="gramEnd"/>
      <w:r w:rsidRPr="005E082E">
        <w:rPr>
          <w:rFonts w:ascii="Times New Roman" w:hAnsi="Times New Roman"/>
          <w:sz w:val="28"/>
          <w:szCs w:val="28"/>
          <w:lang w:bidi="ru-RU"/>
        </w:rPr>
        <w:t>ф</w:t>
      </w:r>
      <w:proofErr w:type="spellEnd"/>
      <w:r w:rsidRPr="005E082E">
        <w:rPr>
          <w:rStyle w:val="a3"/>
          <w:rFonts w:ascii="Times New Roman" w:hAnsi="Times New Roman"/>
          <w:sz w:val="28"/>
          <w:szCs w:val="28"/>
          <w:lang w:bidi="ru-RU"/>
        </w:rPr>
        <w:t xml:space="preserve"> приняли участие свыше 4000 обучающихся 6-11 кла</w:t>
      </w:r>
      <w:r w:rsidRPr="005E082E">
        <w:rPr>
          <w:rStyle w:val="a3"/>
          <w:rFonts w:ascii="Times New Roman" w:hAnsi="Times New Roman"/>
          <w:sz w:val="28"/>
          <w:szCs w:val="28"/>
          <w:lang w:bidi="ru-RU"/>
        </w:rPr>
        <w:t>с</w:t>
      </w:r>
      <w:r w:rsidRPr="005E082E">
        <w:rPr>
          <w:rStyle w:val="a3"/>
          <w:rFonts w:ascii="Times New Roman" w:hAnsi="Times New Roman"/>
          <w:sz w:val="28"/>
          <w:szCs w:val="28"/>
          <w:lang w:bidi="ru-RU"/>
        </w:rPr>
        <w:t>сов, что составляет более 40% обучающихся 6-11 классов. П</w:t>
      </w:r>
      <w:r w:rsidRPr="005E082E">
        <w:rPr>
          <w:rStyle w:val="commontext-cq5wd8-0"/>
          <w:rFonts w:ascii="Times New Roman" w:hAnsi="Times New Roman"/>
          <w:sz w:val="28"/>
          <w:szCs w:val="28"/>
        </w:rPr>
        <w:t>осле прохождения профессиональных проб</w:t>
      </w:r>
      <w:r w:rsidRPr="005E082E">
        <w:rPr>
          <w:rFonts w:ascii="Times New Roman" w:hAnsi="Times New Roman"/>
          <w:kern w:val="24"/>
          <w:sz w:val="28"/>
          <w:szCs w:val="28"/>
        </w:rPr>
        <w:t xml:space="preserve"> получили р</w:t>
      </w:r>
      <w:r w:rsidRPr="005E082E">
        <w:rPr>
          <w:rStyle w:val="commontext-cq5wd8-0"/>
          <w:rFonts w:ascii="Times New Roman" w:hAnsi="Times New Roman"/>
          <w:sz w:val="28"/>
          <w:szCs w:val="28"/>
        </w:rPr>
        <w:t>екомендации по построению индивидуал</w:t>
      </w:r>
      <w:r w:rsidRPr="005E082E">
        <w:rPr>
          <w:rStyle w:val="commontext-cq5wd8-0"/>
          <w:rFonts w:ascii="Times New Roman" w:hAnsi="Times New Roman"/>
          <w:sz w:val="28"/>
          <w:szCs w:val="28"/>
        </w:rPr>
        <w:t>ь</w:t>
      </w:r>
      <w:r w:rsidRPr="005E082E">
        <w:rPr>
          <w:rStyle w:val="commontext-cq5wd8-0"/>
          <w:rFonts w:ascii="Times New Roman" w:hAnsi="Times New Roman"/>
          <w:sz w:val="28"/>
          <w:szCs w:val="28"/>
        </w:rPr>
        <w:t xml:space="preserve">ной образовательной траектории. </w:t>
      </w:r>
      <w:proofErr w:type="gramStart"/>
      <w:r w:rsidRPr="005E082E">
        <w:rPr>
          <w:rStyle w:val="commontext-cq5wd8-0"/>
          <w:rFonts w:ascii="Times New Roman" w:hAnsi="Times New Roman"/>
          <w:sz w:val="28"/>
          <w:szCs w:val="28"/>
        </w:rPr>
        <w:t>В уроках и мероприятиях по изучению ф</w:t>
      </w:r>
      <w:r w:rsidRPr="005E082E">
        <w:rPr>
          <w:rStyle w:val="commontext-cq5wd8-0"/>
          <w:rFonts w:ascii="Times New Roman" w:hAnsi="Times New Roman"/>
          <w:sz w:val="28"/>
          <w:szCs w:val="28"/>
        </w:rPr>
        <w:t>и</w:t>
      </w:r>
      <w:r w:rsidRPr="005E082E">
        <w:rPr>
          <w:rStyle w:val="commontext-cq5wd8-0"/>
          <w:rFonts w:ascii="Times New Roman" w:hAnsi="Times New Roman"/>
          <w:sz w:val="28"/>
          <w:szCs w:val="28"/>
        </w:rPr>
        <w:t>нансовой грамотности принимали участие обучающиеся всех общеобразов</w:t>
      </w:r>
      <w:r w:rsidRPr="005E082E">
        <w:rPr>
          <w:rStyle w:val="commontext-cq5wd8-0"/>
          <w:rFonts w:ascii="Times New Roman" w:hAnsi="Times New Roman"/>
          <w:sz w:val="28"/>
          <w:szCs w:val="28"/>
        </w:rPr>
        <w:t>а</w:t>
      </w:r>
      <w:r w:rsidRPr="005E082E">
        <w:rPr>
          <w:rStyle w:val="commontext-cq5wd8-0"/>
          <w:rFonts w:ascii="Times New Roman" w:hAnsi="Times New Roman"/>
          <w:sz w:val="28"/>
          <w:szCs w:val="28"/>
        </w:rPr>
        <w:t>тельных организаций Георгиевского городского округа.</w:t>
      </w:r>
      <w:proofErr w:type="gramEnd"/>
    </w:p>
    <w:p w:rsidR="00763435" w:rsidRPr="005E082E" w:rsidRDefault="00763435" w:rsidP="007634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082E">
        <w:rPr>
          <w:rFonts w:ascii="Times New Roman" w:hAnsi="Times New Roman"/>
          <w:sz w:val="28"/>
          <w:szCs w:val="28"/>
        </w:rPr>
        <w:t>Из возможного числа абитуриентов  2020/2021 учебного года для обуч</w:t>
      </w:r>
      <w:r w:rsidRPr="005E082E">
        <w:rPr>
          <w:rFonts w:ascii="Times New Roman" w:hAnsi="Times New Roman"/>
          <w:sz w:val="28"/>
          <w:szCs w:val="28"/>
        </w:rPr>
        <w:t>е</w:t>
      </w:r>
      <w:r w:rsidRPr="005E082E">
        <w:rPr>
          <w:rFonts w:ascii="Times New Roman" w:hAnsi="Times New Roman"/>
          <w:sz w:val="28"/>
          <w:szCs w:val="28"/>
        </w:rPr>
        <w:t>ния педагогическим специальностям в СГПИ и СКФУ целевые направления получили 14 человек (2017/2018 – 17 человек,  2018/2019 – 8 человек, 2019-2020 – 16 человек).</w:t>
      </w:r>
    </w:p>
    <w:p w:rsidR="00763435" w:rsidRPr="005E082E" w:rsidRDefault="00763435" w:rsidP="007634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082E">
        <w:rPr>
          <w:rFonts w:ascii="Times New Roman" w:hAnsi="Times New Roman"/>
          <w:sz w:val="28"/>
          <w:szCs w:val="28"/>
        </w:rPr>
        <w:t xml:space="preserve">В следующем 2021/22 учебном году необходимо продолжить </w:t>
      </w:r>
      <w:proofErr w:type="spellStart"/>
      <w:r w:rsidRPr="005E082E">
        <w:rPr>
          <w:rFonts w:ascii="Times New Roman" w:hAnsi="Times New Roman"/>
          <w:sz w:val="28"/>
          <w:szCs w:val="28"/>
        </w:rPr>
        <w:t>профорие</w:t>
      </w:r>
      <w:r w:rsidRPr="005E082E">
        <w:rPr>
          <w:rFonts w:ascii="Times New Roman" w:hAnsi="Times New Roman"/>
          <w:sz w:val="28"/>
          <w:szCs w:val="28"/>
        </w:rPr>
        <w:t>н</w:t>
      </w:r>
      <w:r w:rsidRPr="005E082E">
        <w:rPr>
          <w:rFonts w:ascii="Times New Roman" w:hAnsi="Times New Roman"/>
          <w:sz w:val="28"/>
          <w:szCs w:val="28"/>
        </w:rPr>
        <w:t>тационную</w:t>
      </w:r>
      <w:proofErr w:type="spellEnd"/>
      <w:r w:rsidRPr="005E082E">
        <w:rPr>
          <w:rFonts w:ascii="Times New Roman" w:hAnsi="Times New Roman"/>
          <w:sz w:val="28"/>
          <w:szCs w:val="28"/>
        </w:rPr>
        <w:t xml:space="preserve"> работу с целью оказания поддержки учащимся в процессе выбора профиля обучения и сферы будущей профессиональной </w:t>
      </w:r>
      <w:r w:rsidRPr="005E082E">
        <w:rPr>
          <w:rFonts w:ascii="Times New Roman" w:hAnsi="Times New Roman"/>
          <w:sz w:val="28"/>
          <w:szCs w:val="28"/>
        </w:rPr>
        <w:lastRenderedPageBreak/>
        <w:t>деятельности в соо</w:t>
      </w:r>
      <w:r w:rsidRPr="005E082E">
        <w:rPr>
          <w:rFonts w:ascii="Times New Roman" w:hAnsi="Times New Roman"/>
          <w:sz w:val="28"/>
          <w:szCs w:val="28"/>
        </w:rPr>
        <w:t>т</w:t>
      </w:r>
      <w:r w:rsidRPr="005E082E">
        <w:rPr>
          <w:rFonts w:ascii="Times New Roman" w:hAnsi="Times New Roman"/>
          <w:sz w:val="28"/>
          <w:szCs w:val="28"/>
        </w:rPr>
        <w:t xml:space="preserve">ветствии со своими возможностями, способностями и с учетом требований рынка труда. </w:t>
      </w:r>
    </w:p>
    <w:p w:rsidR="00841FC5" w:rsidRDefault="00841FC5"/>
    <w:sectPr w:rsidR="00841FC5" w:rsidSect="0084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435"/>
    <w:rsid w:val="003B6FDB"/>
    <w:rsid w:val="005C1730"/>
    <w:rsid w:val="00760878"/>
    <w:rsid w:val="00763435"/>
    <w:rsid w:val="007A02FD"/>
    <w:rsid w:val="00841FC5"/>
    <w:rsid w:val="008B768C"/>
    <w:rsid w:val="00CA128D"/>
    <w:rsid w:val="00E371AF"/>
    <w:rsid w:val="00F31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3435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763435"/>
    <w:rPr>
      <w:rFonts w:ascii="Times New Roman" w:eastAsia="Times New Roman" w:hAnsi="Times New Roman"/>
      <w:spacing w:val="4"/>
      <w:sz w:val="32"/>
      <w:szCs w:val="32"/>
      <w:shd w:val="clear" w:color="auto" w:fill="FFFFFF"/>
    </w:rPr>
  </w:style>
  <w:style w:type="paragraph" w:customStyle="1" w:styleId="1">
    <w:name w:val="Основной текст1"/>
    <w:basedOn w:val="a"/>
    <w:link w:val="a4"/>
    <w:qFormat/>
    <w:rsid w:val="00763435"/>
    <w:pPr>
      <w:widowControl w:val="0"/>
      <w:shd w:val="clear" w:color="auto" w:fill="FFFFFF"/>
      <w:spacing w:after="60" w:line="413" w:lineRule="exact"/>
      <w:jc w:val="both"/>
    </w:pPr>
    <w:rPr>
      <w:rFonts w:ascii="Times New Roman" w:eastAsia="Times New Roman" w:hAnsi="Times New Roman"/>
      <w:spacing w:val="4"/>
      <w:sz w:val="32"/>
      <w:szCs w:val="32"/>
    </w:rPr>
  </w:style>
  <w:style w:type="character" w:customStyle="1" w:styleId="commontext-cq5wd8-0">
    <w:name w:val="commontext-cq5wd8-0"/>
    <w:basedOn w:val="a0"/>
    <w:rsid w:val="00763435"/>
  </w:style>
  <w:style w:type="paragraph" w:customStyle="1" w:styleId="cef1edeee2edeee9f2e5eaf1f2">
    <w:name w:val="Оceсf1нedоeeвe2нedоeeйe9 тf2еe5кeaсf1тf2"/>
    <w:basedOn w:val="a"/>
    <w:uiPriority w:val="99"/>
    <w:rsid w:val="00763435"/>
    <w:pPr>
      <w:widowControl w:val="0"/>
      <w:suppressAutoHyphens/>
      <w:autoSpaceDE w:val="0"/>
      <w:autoSpaceDN w:val="0"/>
      <w:adjustRightInd w:val="0"/>
      <w:spacing w:after="140"/>
    </w:pPr>
    <w:rPr>
      <w:rFonts w:ascii="Times New Roman" w:eastAsia="Times New Roman" w:hAnsi="Liberation Serif" w:cs="Times New Roman"/>
      <w:kern w:val="1"/>
      <w:sz w:val="24"/>
      <w:szCs w:val="24"/>
      <w:lang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828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Лаврентьева Татьяна Кирилловна</dc:creator>
  <cp:lastModifiedBy>Лаврентьева Татьяна Кирилловна</cp:lastModifiedBy>
  <cp:revision>1</cp:revision>
  <dcterms:created xsi:type="dcterms:W3CDTF">2021-08-18T15:39:00Z</dcterms:created>
  <dcterms:modified xsi:type="dcterms:W3CDTF">2021-08-18T15:43:00Z</dcterms:modified>
</cp:coreProperties>
</file>