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Western"/>
        <w:spacing w:lineRule="atLeast" w:line="238" w:before="100" w:after="0"/>
        <w:ind w:left="5103" w:hanging="0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УТВЕРЖДАЮ</w:t>
      </w:r>
    </w:p>
    <w:p>
      <w:pPr>
        <w:pStyle w:val="Western"/>
        <w:spacing w:lineRule="atLeast" w:line="238" w:before="100" w:after="0"/>
        <w:ind w:left="5103" w:hanging="0"/>
        <w:rPr/>
      </w:pPr>
      <w:r>
        <w:rPr/>
      </w:r>
    </w:p>
    <w:p>
      <w:pPr>
        <w:pStyle w:val="Western"/>
        <w:spacing w:lineRule="atLeast" w:line="238" w:before="0" w:after="0"/>
        <w:ind w:left="5103" w:hanging="0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образования и молодёжной политики </w:t>
      </w:r>
    </w:p>
    <w:p>
      <w:pPr>
        <w:pStyle w:val="Western"/>
        <w:spacing w:lineRule="atLeast" w:line="238" w:before="0" w:after="0"/>
        <w:ind w:left="5103" w:hanging="0"/>
        <w:rPr>
          <w:sz w:val="28"/>
          <w:szCs w:val="28"/>
        </w:rPr>
      </w:pPr>
      <w:r>
        <w:rPr>
          <w:sz w:val="28"/>
          <w:szCs w:val="28"/>
        </w:rPr>
        <w:t>Георгиевского городского округа</w:t>
      </w:r>
    </w:p>
    <w:p>
      <w:pPr>
        <w:pStyle w:val="Western"/>
        <w:spacing w:lineRule="atLeast" w:line="238" w:before="0" w:after="0"/>
        <w:ind w:left="5103" w:hanging="0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>
      <w:pPr>
        <w:pStyle w:val="Western"/>
        <w:spacing w:lineRule="atLeast" w:line="238" w:before="100" w:after="0"/>
        <w:ind w:left="5103" w:hanging="0"/>
        <w:rPr>
          <w:sz w:val="28"/>
          <w:szCs w:val="28"/>
        </w:rPr>
      </w:pPr>
      <w:r>
        <w:rPr>
          <w:sz w:val="28"/>
          <w:szCs w:val="28"/>
        </w:rPr>
        <w:t>_______________ Е.А.Тумоян</w:t>
      </w:r>
    </w:p>
    <w:p>
      <w:pPr>
        <w:pStyle w:val="Western"/>
        <w:spacing w:lineRule="atLeast" w:line="238" w:before="100" w:after="0"/>
        <w:ind w:left="5103" w:hanging="0"/>
        <w:rPr/>
      </w:pPr>
      <w:r>
        <w:rPr>
          <w:sz w:val="28"/>
          <w:szCs w:val="28"/>
        </w:rPr>
        <w:t>«       »                   2021 г.</w:t>
      </w:r>
    </w:p>
    <w:p>
      <w:pPr>
        <w:pStyle w:val="Western"/>
        <w:spacing w:lineRule="auto" w:line="240" w:before="100" w:after="0"/>
        <w:rPr/>
      </w:pPr>
      <w:r>
        <w:rPr/>
      </w:r>
    </w:p>
    <w:p>
      <w:pPr>
        <w:pStyle w:val="Normal"/>
        <w:spacing w:lineRule="exact" w:line="240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Отчет № 1</w:t>
      </w:r>
    </w:p>
    <w:p>
      <w:pPr>
        <w:pStyle w:val="Normal"/>
        <w:spacing w:lineRule="exact" w:line="240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проведенной плановой проверки в целях осуществления ведомственного контроля в сфере закупок товаров, работ, услуг для обеспечения муниципальных нужд деятельности  </w:t>
      </w:r>
      <w:r>
        <w:rPr>
          <w:rFonts w:eastAsia="Calibri"/>
          <w:sz w:val="28"/>
          <w:szCs w:val="28"/>
        </w:rPr>
        <w:t>муниципального казённого дошкольного образовательного учреждения «Детский сад № 14 «Родничок» села Обильного»</w:t>
      </w:r>
    </w:p>
    <w:p>
      <w:pPr>
        <w:pStyle w:val="Normal"/>
        <w:ind w:left="360" w:firstLine="426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left="360" w:firstLine="426"/>
        <w:jc w:val="both"/>
        <w:rPr>
          <w:sz w:val="28"/>
          <w:szCs w:val="28"/>
        </w:rPr>
      </w:pPr>
      <w:r>
        <w:rPr>
          <w:sz w:val="28"/>
          <w:szCs w:val="28"/>
        </w:rPr>
        <w:t>г. Георгиевск                                                                 «08» апреля 2021 г.</w:t>
      </w:r>
    </w:p>
    <w:p>
      <w:pPr>
        <w:pStyle w:val="FR1"/>
        <w:spacing w:lineRule="auto" w:line="240" w:before="0" w:after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overflowPunct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статьи 100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 (далее - Закон № 44-ФЗ), руководствуясь постановлением администрации Георгиевского городского округа Ставропольского края от 19 ноября 2019 г. № 3736 «Об утверждении Порядка осуществления ведомственного контроля в сфере закупок товаров, работ, услуг для обеспечения муниципальных нужд Георгиевского городского округа Ставропольского края»</w:t>
      </w:r>
      <w:r>
        <w:rPr>
          <w:szCs w:val="28"/>
        </w:rPr>
        <w:t xml:space="preserve"> </w:t>
      </w:r>
      <w:r>
        <w:rPr>
          <w:sz w:val="28"/>
          <w:szCs w:val="28"/>
        </w:rPr>
        <w:t>(далее – Порядок осуществления ведомственного контроля),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приказа управления образования и молодёжной политики администрации Георгиевского городского округа Ставропольского края от 22.12.2020 г. № 2223 «Об утверждении плана    проведения проверок в целях осуществления ведомственного контроля в сфере закупок товаров, работ, услуг для обеспечения муниципальных нужд Георгиевского городского округа Ставропольского края в 2021 году», </w:t>
      </w:r>
      <w:r>
        <w:rPr>
          <w:spacing w:val="-8"/>
          <w:sz w:val="28"/>
          <w:szCs w:val="28"/>
        </w:rPr>
        <w:t>приказа управления образования и молодёжной политики</w:t>
      </w:r>
      <w:r>
        <w:rPr>
          <w:sz w:val="28"/>
          <w:szCs w:val="28"/>
        </w:rPr>
        <w:t xml:space="preserve"> администрации Георгиевского городского округа Ставропольского края от 12 марта 2021 г. № 1097 «О проведении плановой проверки в целях осуществления ведомственного контроля в сфере закупок товаров, работ, услуг» муниципального казённого  дошкольного образовательного учреждения «Детский сад № 14 «Родничок» села Обильного», проведена плановая проверка в целях осуществления ведомственного контроля в сфере закупок товаров, работ, услуг муниципального казённого  дошкольного образовательного учреждения «Детский сад № 14 «Родничок» села Обильного» (далее – Субъект проверки, Учреждение, заказчик).</w:t>
      </w:r>
    </w:p>
    <w:p>
      <w:pPr>
        <w:pStyle w:val="Normal"/>
        <w:overflowPunct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Проверка была проведена заместителем начальника управления образования и молодёжной политики администрации Георгиевского городского округа Ставропольского края Захаровой Натальей Геннадьевной.</w:t>
      </w:r>
    </w:p>
    <w:p>
      <w:pPr>
        <w:pStyle w:val="Normal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Цель проведения проверки: предупреждение и выявление нарушений законодательства Российской Федерации и иных нормативных правовых актов Российской Федерации в сфере закупок.</w:t>
      </w:r>
    </w:p>
    <w:p>
      <w:pPr>
        <w:pStyle w:val="Normal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Вид плановой проверки: камеральная.</w:t>
      </w:r>
    </w:p>
    <w:p>
      <w:pPr>
        <w:pStyle w:val="Normal"/>
        <w:ind w:right="-366" w:firstLine="567"/>
        <w:jc w:val="both"/>
        <w:rPr/>
      </w:pPr>
      <w:r>
        <w:rPr>
          <w:sz w:val="28"/>
          <w:szCs w:val="28"/>
        </w:rPr>
        <w:t>Дата начала проверки:22.03.2021.</w:t>
      </w:r>
    </w:p>
    <w:p>
      <w:pPr>
        <w:pStyle w:val="Normal"/>
        <w:ind w:right="-366" w:firstLine="567"/>
        <w:jc w:val="both"/>
        <w:rPr/>
      </w:pPr>
      <w:r>
        <w:rPr>
          <w:sz w:val="28"/>
          <w:szCs w:val="28"/>
        </w:rPr>
        <w:t>Дата окончания проверки: 02.04.2021.</w:t>
      </w:r>
    </w:p>
    <w:p>
      <w:pPr>
        <w:pStyle w:val="Normal"/>
        <w:ind w:right="-366" w:firstLine="567"/>
        <w:jc w:val="both"/>
        <w:rPr/>
      </w:pPr>
      <w:r>
        <w:rPr>
          <w:sz w:val="28"/>
          <w:szCs w:val="28"/>
        </w:rPr>
        <w:t>Проверяемый период: с 01.01.2020 г. по 31.12.2020.</w:t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>Предмет проверки:</w:t>
      </w:r>
      <w:r>
        <w:rPr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соблюдение требований законодательства Российской Федерации и иных нормативных правовых актов Российской Федерации в сфере закупок, товаров, работ, услуг для обеспечения муниципальных нужд.</w:t>
      </w:r>
    </w:p>
    <w:p>
      <w:pPr>
        <w:pStyle w:val="FR1"/>
        <w:spacing w:lineRule="auto" w:line="240" w:before="0" w:after="0"/>
        <w:ind w:firstLine="426"/>
        <w:jc w:val="both"/>
        <w:rPr/>
      </w:pPr>
      <w:r>
        <w:rPr>
          <w:szCs w:val="28"/>
        </w:rPr>
        <w:t xml:space="preserve"> </w:t>
      </w:r>
      <w:r>
        <w:rPr>
          <w:szCs w:val="28"/>
        </w:rPr>
        <w:t>Полное наименование - муниципальное казённое  дошкольное образовательное учреждение «Детский сад № 14 «Родничок» села Обильного».</w:t>
      </w:r>
    </w:p>
    <w:p>
      <w:pPr>
        <w:pStyle w:val="FR1"/>
        <w:spacing w:lineRule="auto" w:line="240" w:before="0" w:after="0"/>
        <w:ind w:firstLine="426"/>
        <w:jc w:val="both"/>
        <w:rPr/>
      </w:pPr>
      <w:r>
        <w:rPr>
          <w:szCs w:val="28"/>
        </w:rPr>
        <w:t>Сокращенное наименование – МКДОУ «Детский сад № 14 «Родничок» с. Обильного».</w:t>
      </w:r>
    </w:p>
    <w:p>
      <w:pPr>
        <w:pStyle w:val="FR1"/>
        <w:spacing w:lineRule="auto" w:line="240" w:before="0" w:after="0"/>
        <w:ind w:firstLine="426"/>
        <w:jc w:val="both"/>
        <w:rPr>
          <w:szCs w:val="28"/>
        </w:rPr>
      </w:pPr>
      <w:r>
        <w:rPr>
          <w:szCs w:val="28"/>
        </w:rPr>
        <w:t>Организационно-правовая форма – муниципальное казённое учреждение.</w:t>
      </w:r>
    </w:p>
    <w:p>
      <w:pPr>
        <w:pStyle w:val="FR1"/>
        <w:spacing w:lineRule="auto" w:line="240" w:before="0" w:after="0"/>
        <w:ind w:firstLine="426"/>
        <w:jc w:val="both"/>
        <w:rPr>
          <w:szCs w:val="28"/>
        </w:rPr>
      </w:pPr>
      <w:r>
        <w:rPr>
          <w:szCs w:val="28"/>
        </w:rPr>
        <w:t>Местонахождение (юридический, фактический адрес) учреждения: 357812,</w:t>
      </w:r>
      <w:r>
        <w:rPr>
          <w:rFonts w:eastAsia="Calibri"/>
          <w:szCs w:val="28"/>
        </w:rPr>
        <w:t xml:space="preserve"> Ставропольский край, Георгиевский район, с. Обильное, ул. Чапаева, 10.</w:t>
      </w:r>
    </w:p>
    <w:p>
      <w:pPr>
        <w:pStyle w:val="FR1"/>
        <w:spacing w:lineRule="auto" w:line="240" w:before="0" w:after="0"/>
        <w:ind w:firstLine="426"/>
        <w:jc w:val="both"/>
        <w:rPr>
          <w:szCs w:val="28"/>
        </w:rPr>
      </w:pPr>
      <w:r>
        <w:rPr>
          <w:szCs w:val="28"/>
        </w:rPr>
        <w:t xml:space="preserve">Учреждение принято на учет в ИНФС по г. Георгиевску Ставропольского края 27.04.2004 г., присвоены ИИН/КПП 2625030281/262501001. </w:t>
      </w:r>
    </w:p>
    <w:p>
      <w:pPr>
        <w:pStyle w:val="FR1"/>
        <w:spacing w:lineRule="auto" w:line="240" w:before="0" w:after="0"/>
        <w:ind w:firstLine="426"/>
        <w:jc w:val="both"/>
        <w:rPr>
          <w:szCs w:val="28"/>
        </w:rPr>
      </w:pPr>
      <w:r>
        <w:rPr>
          <w:szCs w:val="28"/>
        </w:rPr>
        <w:t>Учреждение внесено в единый государственный реестр юридических лиц за основным государственным регистрационным номером 1042600062284.</w:t>
      </w:r>
    </w:p>
    <w:p>
      <w:pPr>
        <w:pStyle w:val="FR1"/>
        <w:spacing w:lineRule="auto" w:line="240" w:before="0" w:after="0"/>
        <w:ind w:firstLine="426"/>
        <w:jc w:val="both"/>
        <w:rPr>
          <w:szCs w:val="28"/>
        </w:rPr>
      </w:pPr>
      <w:r>
        <w:rPr>
          <w:szCs w:val="28"/>
        </w:rPr>
        <w:t>Учреждению присвоена следующая идентификация его деятельности по общероссийским классификаторам:</w:t>
      </w:r>
    </w:p>
    <w:p>
      <w:pPr>
        <w:pStyle w:val="FR1"/>
        <w:spacing w:lineRule="auto" w:line="240" w:before="0" w:after="0"/>
        <w:ind w:firstLine="426"/>
        <w:jc w:val="both"/>
        <w:rPr/>
      </w:pPr>
      <w:r>
        <w:rPr>
          <w:szCs w:val="28"/>
        </w:rPr>
        <w:t>ОКПО – 72403838, ОКОПФ – 75404, ОКТМО – 07707000171, ОКФС – 14.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Функции и полномочия учредителя Учреждения от имени Георгиевского городского округа осуществляются управлением образования и молодёжной политики администрации Георгиевского городского округа Ставропольского края.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Учреждение является юридическим лицом, имеет самостоятельный баланс, обособленное имущество, лицевые счета, открытые в установленном законодательством Российской Федерации и нормативными правовыми актами Георгиевского городского округа Ставропольского края порядке, печать и штампы со своим наименованием, бланки и другие реквизиты юридического лица.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Проверка проведена с ведома заведующего муниципального казённого  дошкольного образовательного учреждения «Детский сад № 14 «Родничок» села Обильного» Садовниковой О.С., назначенной приказом отдела образования администрации Георгиевского муниципального района Ставропольского края от 29.12.2014 г. № 226-л/с.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Проверкой установлено следующее:</w:t>
      </w:r>
    </w:p>
    <w:p>
      <w:pPr>
        <w:pStyle w:val="FR1"/>
        <w:spacing w:lineRule="auto" w:line="240" w:before="0" w:after="0"/>
        <w:ind w:firstLine="426"/>
        <w:jc w:val="both"/>
        <w:rPr>
          <w:szCs w:val="28"/>
        </w:rPr>
      </w:pPr>
      <w:r>
        <w:rPr>
          <w:szCs w:val="28"/>
        </w:rPr>
        <w:t xml:space="preserve">- в своей деятельности Субъект проверки руководствовался Уставом муниципального казённого дошкольного образовательного учреждения «Детский сад № 14 «Родничок» села Обильного», утвержденным постановлением администрации Георгиевского городского округа Ставропольского края от 25.02.2020 г. № 459.  </w:t>
      </w:r>
    </w:p>
    <w:p>
      <w:pPr>
        <w:pStyle w:val="FR1"/>
        <w:spacing w:lineRule="auto" w:line="240" w:before="0" w:after="0"/>
        <w:ind w:firstLine="426"/>
        <w:jc w:val="both"/>
        <w:rPr>
          <w:szCs w:val="28"/>
        </w:rPr>
      </w:pPr>
      <w:r>
        <w:rPr>
          <w:szCs w:val="28"/>
        </w:rPr>
        <w:t>- в соответствии с ч.2 ст.38 Закона № 44-ФЗ обязанности контрактного управляющего были возложены на  воспитателя Васильеву М.А. на основании приказа МКДОУ «Детский сад № 14 «Родничок» с. Обильного»  от 09.01.2020 г. № 22-од.</w:t>
      </w:r>
    </w:p>
    <w:p>
      <w:pPr>
        <w:pStyle w:val="FR1"/>
        <w:spacing w:lineRule="auto" w:line="240" w:before="0" w:after="0"/>
        <w:ind w:firstLine="426"/>
        <w:jc w:val="both"/>
        <w:rPr>
          <w:szCs w:val="28"/>
        </w:rPr>
      </w:pPr>
      <w:r>
        <w:rPr>
          <w:szCs w:val="28"/>
        </w:rPr>
        <w:t>- в соответствии с ч.6 ст.38 Закона № 44-ФЗ контрактный управляющий (Васильева М.А.) прошёл повышение квалификации по дополнительной профессиональной программе «Управление государственными и муниципальными закупками в контрактной системе» в объеме 120 часов (удостоверение от 12.10.2016 г. № 9304).</w:t>
      </w:r>
    </w:p>
    <w:p>
      <w:pPr>
        <w:pStyle w:val="FR1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В нарушение ст.196 ТК РФ и  ч.2 ст.9 Закона № 44-ФЗ Субъект проверки не принимал меры по поддержанию и повышению уровня квалификации в соответствии с законодательством РФ. Согласно Методическим рекомендациям по реализации дополнительных профессиональных программ повышения квалификации в сфере закупок (письмо Министерства экономического развития РФ и Министерства образования и науки РФ от 12.03.2015 г. №№5594-ЕЕ/Д28и, АК-553/06) рекомендуется устанавливать минимальный срок освоения Программ повышения квалификации в сфере закупок вне зависимости от используемых технологий обучения не менее 108 часов, в случае реализации программ повышения квалификации в сфере закупок в целях обучения руководителей организаций-заказчиков минимальный срок обучения по таким программ может быть снижен до 40 часов. Обучение в сфере закупок рекомендуется проводить по мере необходимости, но не реже, чем каждые три года для всех категорий обучающихся.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закупках Субъекта проверки в соответствии с действующим законодательством содержится в Единой информационной системе в сфере закупок www.zakupki.gov.ru (далее - официальный сайт).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Закупки товаров, работ, услуг в проверяемом периоде конкурентными способами не осуществлялись.</w:t>
      </w:r>
    </w:p>
    <w:p>
      <w:pPr>
        <w:pStyle w:val="FR1"/>
        <w:spacing w:before="0" w:after="0"/>
        <w:ind w:firstLine="426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FR1"/>
        <w:spacing w:before="0" w:after="0"/>
        <w:ind w:firstLine="426"/>
        <w:jc w:val="both"/>
        <w:rPr>
          <w:b/>
          <w:b/>
          <w:szCs w:val="28"/>
        </w:rPr>
      </w:pPr>
      <w:r>
        <w:rPr>
          <w:b/>
          <w:szCs w:val="28"/>
        </w:rPr>
        <w:t>Формирование, утверждение и ведение плана-графика</w:t>
      </w:r>
    </w:p>
    <w:p>
      <w:pPr>
        <w:pStyle w:val="FR1"/>
        <w:spacing w:before="0" w:after="0"/>
        <w:ind w:firstLine="426"/>
        <w:jc w:val="both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FR1"/>
        <w:spacing w:before="0" w:after="0"/>
        <w:ind w:firstLine="426"/>
        <w:jc w:val="both"/>
        <w:rPr>
          <w:szCs w:val="28"/>
        </w:rPr>
      </w:pPr>
      <w:r>
        <w:rPr>
          <w:szCs w:val="28"/>
        </w:rPr>
        <w:t>В нарушение ч.1 ст.16 Закона № 44-ФЗ были осуществлены закупки, не предусмотренные планом-графиком. План – график на 2020  финансовый год и плановый период 2021 и 2022 годов размещен 14.01.2020 г., договоры заключенные раньше срока размещения плана - графика на 2020 год:</w:t>
      </w:r>
    </w:p>
    <w:p>
      <w:pPr>
        <w:pStyle w:val="FR1"/>
        <w:spacing w:lineRule="auto" w:line="240" w:before="0" w:after="0"/>
        <w:ind w:firstLine="426"/>
        <w:jc w:val="both"/>
        <w:rPr>
          <w:szCs w:val="28"/>
        </w:rPr>
      </w:pPr>
      <w:r>
        <w:rPr>
          <w:szCs w:val="28"/>
        </w:rPr>
        <w:t>- договор от 09.01.2020 г. № 1 с СА «Птицефабрика Кумская» на сумму 9 570,00 руб.;</w:t>
      </w:r>
    </w:p>
    <w:p>
      <w:pPr>
        <w:pStyle w:val="FR1"/>
        <w:spacing w:lineRule="auto" w:line="240" w:before="0" w:after="0"/>
        <w:ind w:firstLine="426"/>
        <w:jc w:val="both"/>
        <w:rPr>
          <w:szCs w:val="28"/>
        </w:rPr>
      </w:pPr>
      <w:r>
        <w:rPr>
          <w:szCs w:val="28"/>
        </w:rPr>
        <w:t>- договор от 09.01.2020 г. № 399204 с ООО «Бригантина Плюс» на сумму 90 041,80 руб.;</w:t>
      </w:r>
    </w:p>
    <w:p>
      <w:pPr>
        <w:pStyle w:val="FR1"/>
        <w:spacing w:lineRule="auto" w:line="240" w:before="0" w:after="0"/>
        <w:ind w:firstLine="426"/>
        <w:jc w:val="both"/>
        <w:rPr>
          <w:szCs w:val="28"/>
        </w:rPr>
      </w:pPr>
      <w:r>
        <w:rPr>
          <w:szCs w:val="28"/>
        </w:rPr>
        <w:t>- договор от 10.01.2020 г. № 398202 с ИП Кочаров Р.М. на сумму 34 974,00 руб.;</w:t>
      </w:r>
    </w:p>
    <w:p>
      <w:pPr>
        <w:pStyle w:val="FR1"/>
        <w:spacing w:lineRule="auto" w:line="240" w:before="0" w:after="0"/>
        <w:ind w:firstLine="426"/>
        <w:jc w:val="both"/>
        <w:rPr>
          <w:szCs w:val="28"/>
        </w:rPr>
      </w:pPr>
      <w:r>
        <w:rPr>
          <w:szCs w:val="28"/>
        </w:rPr>
        <w:t>- договор от 10.01.2020 г. № 398187 с ИП Саркисян Радик Юрьевич на сумму 12 773,50 руб.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Планы-графики закупок в проверяемом периоде размещались в течение десяти рабочих дней после доведения до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Федерации. Нарушений не выявлено.</w:t>
      </w:r>
    </w:p>
    <w:p>
      <w:pPr>
        <w:pStyle w:val="FR1"/>
        <w:spacing w:before="0" w:after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autoSpaceDE w:val="false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Закупка у субъектов малого предпринимательства</w:t>
      </w:r>
    </w:p>
    <w:p>
      <w:pPr>
        <w:pStyle w:val="Normal"/>
        <w:autoSpaceDE w:val="false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autoSpaceDE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ч.1 ст.30 Закона № 44-ФЗ и Правил подготовки отчета об объеме закупок у субъектов малого предпринимательства и социально-ориентированных  некоммерческих организаций, его размещения в единой системе, утвержденных постановлением Правительства Российской Федерации от 17.03.2015 г. № 238 (в ред. От 19.11.2016 г.), заказчики обязаны осуществлять закупки у субъектов малого предпринимательства, социально ориентированных некоммерческих организаций в объеме не менее чем пятнадцать процентов совокупного годового объема закупок, рассчитанного с учетом ч.1.1 ст. 30 Закона № 44-ФЗ.</w:t>
      </w:r>
    </w:p>
    <w:p>
      <w:pPr>
        <w:pStyle w:val="Normal"/>
        <w:autoSpaceDE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Отчет об объеме закупок у субъектов малого предпринимательства, социально ориентированных некоммерческих организаций в соответствии со с ч.4 ст.30 Закона № 44-ФЗ должен быть размещен до 01 апреля года, следующего за отчетным годом.</w:t>
      </w:r>
    </w:p>
    <w:p>
      <w:pPr>
        <w:pStyle w:val="Normal"/>
        <w:autoSpaceDE w:val="false"/>
        <w:ind w:firstLine="709"/>
        <w:jc w:val="both"/>
        <w:rPr/>
      </w:pPr>
      <w:r>
        <w:rPr>
          <w:sz w:val="28"/>
          <w:szCs w:val="28"/>
        </w:rPr>
        <w:t>В соответствии с ч.4 ст.30 Закона № 44-ФЗ Субъект проверки разместил на официальном сайте отчет об объеме закупок у субъектов малого предпринимательства за 2020 год своевременно до 31.03.2021 г.</w:t>
      </w:r>
    </w:p>
    <w:p>
      <w:pPr>
        <w:pStyle w:val="Normal"/>
        <w:keepNext w:val="true"/>
        <w:spacing w:before="10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keepNext w:val="true"/>
        <w:spacing w:before="100" w:after="0"/>
        <w:ind w:firstLine="709"/>
        <w:rPr>
          <w:b/>
          <w:b/>
          <w:sz w:val="20"/>
          <w:szCs w:val="20"/>
        </w:rPr>
      </w:pPr>
      <w:r>
        <w:rPr>
          <w:b/>
          <w:sz w:val="28"/>
          <w:szCs w:val="28"/>
        </w:rPr>
        <w:t>Гражданско-правовые договоры</w:t>
      </w:r>
    </w:p>
    <w:p>
      <w:pPr>
        <w:pStyle w:val="Normal"/>
        <w:spacing w:before="100" w:after="0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9"/>
        <w:jc w:val="both"/>
        <w:rPr>
          <w:sz w:val="20"/>
          <w:szCs w:val="20"/>
        </w:rPr>
      </w:pPr>
      <w:r>
        <w:rPr>
          <w:sz w:val="28"/>
          <w:szCs w:val="28"/>
        </w:rPr>
        <w:t>Закупки товаров, работ, услуг в проверяемом периоде осуществлялись путем закупки у единственного поставщика (исполнителя, подрядчика). За период с 01.01.2020 по 31.12.2020 заключено 81 контракт (договоров) на  общую сумму 1 235 778,99 руб.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Заказчиком при заключении договоров в соответствии с п. 1 ч. 1 ст. 93 Закона № 44-ФЗ нарушены положения ч. 1 ст. 23 Закона № 44-ФЗ – в большинстве договоров не указан идентификационный код закупки, в том числе в договорах от 16.01.2020 № 0411, от 16.01.2020 № 12, от 03.09.2020 № 92, от 02.10.2020 № 843, от 23.11.2020 № 130, от 12.11.2020 № 220.</w:t>
      </w:r>
    </w:p>
    <w:p>
      <w:pPr>
        <w:pStyle w:val="FR1"/>
        <w:spacing w:before="0" w:after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30"/>
        <w:jc w:val="center"/>
        <w:rPr>
          <w:b/>
          <w:b/>
          <w:bCs/>
          <w:szCs w:val="28"/>
        </w:rPr>
      </w:pPr>
      <w:r>
        <w:rPr>
          <w:b/>
          <w:bCs/>
          <w:szCs w:val="28"/>
        </w:rPr>
      </w:r>
    </w:p>
    <w:p>
      <w:pPr>
        <w:pStyle w:val="FR1"/>
        <w:spacing w:lineRule="auto" w:line="256" w:before="0" w:after="0"/>
        <w:ind w:firstLine="426"/>
        <w:jc w:val="left"/>
        <w:rPr>
          <w:b/>
          <w:b/>
          <w:bCs/>
          <w:szCs w:val="28"/>
        </w:rPr>
      </w:pPr>
      <w:r>
        <w:rPr>
          <w:b/>
          <w:bCs/>
          <w:szCs w:val="28"/>
        </w:rPr>
      </w:r>
    </w:p>
    <w:p>
      <w:pPr>
        <w:pStyle w:val="Style30"/>
        <w:jc w:val="both"/>
        <w:rPr>
          <w:b/>
          <w:b/>
        </w:rPr>
      </w:pPr>
      <w:r>
        <w:rPr>
          <w:b/>
        </w:rPr>
        <w:t>ВЫВОДЫ:</w:t>
      </w:r>
    </w:p>
    <w:p>
      <w:pPr>
        <w:pStyle w:val="Style30"/>
        <w:jc w:val="both"/>
        <w:rPr>
          <w:b/>
          <w:b/>
        </w:rPr>
      </w:pPr>
      <w:r>
        <w:rPr>
          <w:b/>
        </w:rPr>
      </w:r>
    </w:p>
    <w:p>
      <w:pPr>
        <w:pStyle w:val="FR1"/>
        <w:spacing w:lineRule="auto" w:line="240" w:before="0" w:after="0"/>
        <w:ind w:firstLine="709"/>
        <w:jc w:val="both"/>
        <w:rPr/>
      </w:pPr>
      <w:r>
        <w:rPr/>
        <w:t xml:space="preserve"> </w:t>
      </w:r>
      <w:r>
        <w:rPr/>
        <w:t xml:space="preserve">1. Признать Субъект проверки – </w:t>
      </w:r>
      <w:r>
        <w:rPr>
          <w:szCs w:val="28"/>
        </w:rPr>
        <w:t>муниципальное казённое  дошкольное образовательное учреждение «Детский сад № 14 «Родничок» села Обильного»</w:t>
      </w:r>
      <w:r>
        <w:rPr/>
        <w:t>, нарушившим:</w:t>
      </w:r>
    </w:p>
    <w:p>
      <w:pPr>
        <w:pStyle w:val="FR1"/>
        <w:spacing w:lineRule="auto" w:line="240" w:before="0" w:after="0"/>
        <w:ind w:firstLine="426"/>
        <w:jc w:val="both"/>
        <w:rPr/>
      </w:pPr>
      <w:r>
        <w:rPr>
          <w:rFonts w:eastAsia="Times New Roman"/>
          <w:szCs w:val="28"/>
          <w:lang w:eastAsia="en-US"/>
        </w:rPr>
        <w:t xml:space="preserve">     </w:t>
      </w:r>
      <w:r>
        <w:rPr>
          <w:rFonts w:eastAsia="Calibri"/>
          <w:szCs w:val="28"/>
          <w:lang w:eastAsia="en-US"/>
        </w:rPr>
        <w:t>1.  Требования части 2 статьи 9 Федерального закона № 44-ФЗ (</w:t>
      </w:r>
      <w:r>
        <w:rPr>
          <w:szCs w:val="28"/>
        </w:rPr>
        <w:t>не принимались меры по поддержанию и повышению уровня квалификации  контрактного управляющего)</w:t>
      </w:r>
      <w:r>
        <w:rPr>
          <w:rFonts w:eastAsia="Calibri"/>
          <w:szCs w:val="28"/>
          <w:lang w:eastAsia="en-US"/>
        </w:rPr>
        <w:t>;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en-US"/>
        </w:rPr>
        <w:t xml:space="preserve">          </w:t>
      </w:r>
      <w:r>
        <w:rPr>
          <w:rFonts w:eastAsia="Calibri" w:cs="Times New Roman" w:ascii="Times New Roman" w:hAnsi="Times New Roman"/>
          <w:sz w:val="28"/>
          <w:szCs w:val="28"/>
          <w:lang w:eastAsia="en-US"/>
        </w:rPr>
        <w:t xml:space="preserve">2. </w:t>
      </w:r>
      <w:r>
        <w:rPr>
          <w:rFonts w:cs="Times New Roman" w:ascii="Times New Roman" w:hAnsi="Times New Roman"/>
          <w:sz w:val="28"/>
          <w:szCs w:val="28"/>
        </w:rPr>
        <w:t>ч.1 ст.16 Закона № 44-ФЗ (были осуществлены закупки, не предусмотренные планом-графиком);</w:t>
      </w:r>
    </w:p>
    <w:p>
      <w:pPr>
        <w:pStyle w:val="ConsPlusNormal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</w:t>
      </w:r>
      <w:r>
        <w:rPr>
          <w:rFonts w:eastAsia="Arial"/>
          <w:sz w:val="28"/>
          <w:szCs w:val="28"/>
        </w:rPr>
        <w:t xml:space="preserve">      </w:t>
      </w:r>
      <w:r>
        <w:rPr>
          <w:rFonts w:cs="Times New Roman" w:ascii="Times New Roman" w:hAnsi="Times New Roman"/>
          <w:sz w:val="28"/>
          <w:szCs w:val="28"/>
        </w:rPr>
        <w:t>3. ч. 1 ст. 23 Закона № 44-ФЗ (в договорах не указан идентификационный код закупки)</w:t>
      </w:r>
      <w:r>
        <w:rPr>
          <w:sz w:val="28"/>
          <w:szCs w:val="28"/>
        </w:rPr>
        <w:t>.</w:t>
      </w:r>
    </w:p>
    <w:p>
      <w:pPr>
        <w:pStyle w:val="Style31"/>
        <w:spacing w:lineRule="auto" w:line="240" w:before="10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Western"/>
        <w:spacing w:lineRule="auto" w:line="240" w:before="0" w:after="0"/>
        <w:ind w:firstLine="709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2. Рекомендации по устранению выявленных нарушений, принятию мер по недопущению аналогичных нарушений в будущем:</w:t>
      </w:r>
    </w:p>
    <w:p>
      <w:pPr>
        <w:pStyle w:val="Style31"/>
        <w:spacing w:lineRule="auto" w:line="240" w:before="0" w:after="0"/>
        <w:ind w:firstLine="709"/>
        <w:jc w:val="both"/>
        <w:rPr/>
      </w:pPr>
      <w:r>
        <w:rPr>
          <w:sz w:val="28"/>
          <w:szCs w:val="28"/>
        </w:rPr>
        <w:t>1.Соблюдать требования законодательства Российской Федерации в сфере закупок.</w:t>
      </w:r>
    </w:p>
    <w:p>
      <w:pPr>
        <w:pStyle w:val="Style31"/>
        <w:spacing w:lineRule="auto" w:line="240" w:before="0" w:after="0"/>
        <w:ind w:firstLine="709"/>
        <w:jc w:val="both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2.Проанализировать выявленные проверкой нарушения законодательства РФ и иных нормативно-правовых актов о контрактной системе и принять дополнительные меры по недопущению их в дальнейшей работе.</w:t>
      </w:r>
    </w:p>
    <w:p>
      <w:pPr>
        <w:pStyle w:val="Western"/>
        <w:spacing w:lineRule="auto" w:line="240" w:before="0" w:after="0"/>
        <w:jc w:val="both"/>
        <w:rPr/>
      </w:pPr>
      <w:r>
        <w:rPr/>
      </w:r>
    </w:p>
    <w:p>
      <w:pPr>
        <w:pStyle w:val="Normal"/>
        <w:autoSpaceDE w:val="false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exact" w:lin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Уполномоченное должностное лицо, проводившее плановую проверку: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rPr>
          <w:sz w:val="28"/>
          <w:szCs w:val="28"/>
        </w:rPr>
      </w:pPr>
      <w:r>
        <w:rPr>
          <w:sz w:val="28"/>
          <w:szCs w:val="28"/>
        </w:rPr>
        <w:t>Заместитель начальника управления</w:t>
      </w:r>
    </w:p>
    <w:p>
      <w:pPr>
        <w:pStyle w:val="Normal"/>
        <w:spacing w:lineRule="exact" w:line="240"/>
        <w:rPr>
          <w:sz w:val="28"/>
          <w:szCs w:val="28"/>
        </w:rPr>
      </w:pPr>
      <w:r>
        <w:rPr>
          <w:sz w:val="28"/>
          <w:szCs w:val="28"/>
        </w:rPr>
        <w:t>образования и молодёжной политики</w:t>
      </w:r>
    </w:p>
    <w:p>
      <w:pPr>
        <w:pStyle w:val="Normal"/>
        <w:spacing w:lineRule="exact" w:line="240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Георгиевского </w:t>
      </w:r>
    </w:p>
    <w:p>
      <w:pPr>
        <w:pStyle w:val="Normal"/>
        <w:spacing w:lineRule="exact" w:line="240"/>
        <w:rPr>
          <w:sz w:val="28"/>
          <w:szCs w:val="28"/>
        </w:rPr>
      </w:pPr>
      <w:r>
        <w:rPr>
          <w:sz w:val="28"/>
          <w:szCs w:val="28"/>
        </w:rPr>
        <w:t>городского округа Ставропольского края                                          Н.Г.Захарова</w:t>
      </w:r>
    </w:p>
    <w:p>
      <w:pPr>
        <w:pStyle w:val="FR1"/>
        <w:spacing w:lineRule="auto" w:line="256" w:before="0" w:after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Один экземпляр акта на __ листах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получил (а): _______________________________________________________</w:t>
      </w:r>
    </w:p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  <w:t>(должность, ФИО, подпись)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>«___» ____________ 2021 г.</w:t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701" w:right="709" w:header="708" w:top="851" w:footer="708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  <w:font w:name="Arial">
    <w:charset w:val="cc"/>
    <w:family w:val="swiss"/>
    <w:pitch w:val="variable"/>
  </w:font>
  <w:font w:name="Calibri">
    <w:charset w:val="cc"/>
    <w:family w:val="swiss"/>
    <w:pitch w:val="variable"/>
  </w:font>
  <w:font w:name="Courier New">
    <w:charset w:val="cc"/>
    <w:family w:val="moder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jc w:val="center"/>
      <w:rPr>
        <w:lang w:val="ru-RU"/>
      </w:rPr>
    </w:pPr>
    <w:r>
      <w:rPr>
        <w:lang w:val="ru-RU"/>
      </w:rPr>
    </w:r>
  </w:p>
  <w:p>
    <w:pPr>
      <w:pStyle w:val="Style26"/>
      <w:rPr>
        <w:lang w:val="ru-RU"/>
      </w:rPr>
    </w:pPr>
    <w:r>
      <w:rPr>
        <w:lang w:val="ru-RU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5</w:t>
    </w:r>
    <w:r>
      <w:rPr/>
      <w:fldChar w:fldCharType="end"/>
    </w:r>
  </w:p>
  <w:p>
    <w:pPr>
      <w:pStyle w:val="Style25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b/>
      <w:bCs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b w:val="false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/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Style13">
    <w:name w:val="Основной шрифт абзаца"/>
    <w:qFormat/>
    <w:rPr/>
  </w:style>
  <w:style w:type="character" w:styleId="Style14">
    <w:name w:val="Интернет-ссылка"/>
    <w:rPr>
      <w:color w:val="0000FF"/>
      <w:u w:val="single"/>
    </w:rPr>
  </w:style>
  <w:style w:type="character" w:styleId="Style15">
    <w:name w:val="Верхний колонтитул Знак"/>
    <w:qFormat/>
    <w:rPr>
      <w:sz w:val="24"/>
      <w:szCs w:val="24"/>
    </w:rPr>
  </w:style>
  <w:style w:type="character" w:styleId="Style16">
    <w:name w:val="Нижний колонтитул Знак"/>
    <w:qFormat/>
    <w:rPr>
      <w:sz w:val="24"/>
      <w:szCs w:val="24"/>
    </w:rPr>
  </w:style>
  <w:style w:type="character" w:styleId="Style17">
    <w:name w:val="Текст выноски Знак"/>
    <w:qFormat/>
    <w:rPr>
      <w:rFonts w:ascii="Tahoma" w:hAnsi="Tahoma" w:cs="Tahoma"/>
      <w:sz w:val="16"/>
      <w:szCs w:val="16"/>
    </w:rPr>
  </w:style>
  <w:style w:type="character" w:styleId="FontStyle12">
    <w:name w:val="Font Style12"/>
    <w:qFormat/>
    <w:rPr>
      <w:rFonts w:ascii="Times New Roman" w:hAnsi="Times New Roman" w:cs="Times New Roman"/>
      <w:b/>
      <w:bCs/>
      <w:sz w:val="24"/>
      <w:szCs w:val="24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Style19">
    <w:name w:val="Body Text"/>
    <w:basedOn w:val="Normal"/>
    <w:pPr/>
    <w:rPr>
      <w:sz w:val="28"/>
    </w:rPr>
  </w:style>
  <w:style w:type="paragraph" w:styleId="Style20">
    <w:name w:val="List"/>
    <w:basedOn w:val="Style19"/>
    <w:pPr/>
    <w:rPr>
      <w:rFonts w:ascii="Times New Roman" w:hAnsi="Times New Roman"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Normal1">
    <w:name w:val="LO-Normal"/>
    <w:qFormat/>
    <w:pPr>
      <w:widowControl w:val="false"/>
      <w:bidi w:val="0"/>
      <w:spacing w:lineRule="auto" w:line="259" w:before="140" w:after="0"/>
      <w:ind w:left="600" w:right="600" w:hanging="0"/>
      <w:jc w:val="center"/>
    </w:pPr>
    <w:rPr>
      <w:rFonts w:ascii="Arial" w:hAnsi="Arial" w:eastAsia="Times New Roman" w:cs="Arial"/>
      <w:b/>
      <w:color w:val="auto"/>
      <w:sz w:val="18"/>
      <w:szCs w:val="20"/>
      <w:lang w:val="ru-RU" w:bidi="ar-SA" w:eastAsia="zh-CN"/>
    </w:rPr>
  </w:style>
  <w:style w:type="paragraph" w:styleId="FR1">
    <w:name w:val="FR1"/>
    <w:qFormat/>
    <w:pPr>
      <w:widowControl w:val="false"/>
      <w:bidi w:val="0"/>
      <w:spacing w:lineRule="auto" w:line="259" w:before="140" w:after="0"/>
      <w:jc w:val="center"/>
    </w:pPr>
    <w:rPr>
      <w:rFonts w:ascii="Times New Roman" w:hAnsi="Times New Roman" w:eastAsia="Times New Roman" w:cs="Times New Roman"/>
      <w:color w:val="auto"/>
      <w:sz w:val="28"/>
      <w:szCs w:val="20"/>
      <w:lang w:val="ru-RU" w:bidi="ar-SA" w:eastAsia="zh-CN"/>
    </w:rPr>
  </w:style>
  <w:style w:type="paragraph" w:styleId="Style23">
    <w:name w:val="Body Text Indent"/>
    <w:basedOn w:val="Normal"/>
    <w:pPr>
      <w:widowControl w:val="false"/>
      <w:autoSpaceDE w:val="false"/>
      <w:ind w:firstLine="708"/>
      <w:jc w:val="both"/>
    </w:pPr>
    <w:rPr>
      <w:color w:val="000000"/>
      <w:szCs w:val="22"/>
    </w:rPr>
  </w:style>
  <w:style w:type="paragraph" w:styleId="2">
    <w:name w:val="Основной текст 2"/>
    <w:basedOn w:val="Normal"/>
    <w:qFormat/>
    <w:pPr>
      <w:jc w:val="both"/>
    </w:pPr>
    <w:rPr>
      <w:sz w:val="28"/>
    </w:rPr>
  </w:style>
  <w:style w:type="paragraph" w:styleId="21">
    <w:name w:val="Основной текст с отступом 2"/>
    <w:basedOn w:val="Normal"/>
    <w:qFormat/>
    <w:pPr>
      <w:ind w:firstLine="708"/>
      <w:jc w:val="both"/>
    </w:pPr>
    <w:rPr/>
  </w:style>
  <w:style w:type="paragraph" w:styleId="ConsPlusNormal">
    <w:name w:val="ConsPlusNormal"/>
    <w:qFormat/>
    <w:pPr>
      <w:widowControl/>
      <w:autoSpaceDE w:val="false"/>
      <w:bidi w:val="0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Style24">
    <w:name w:val="Верхний и нижний колонтитулы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5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ru-RU"/>
    </w:rPr>
  </w:style>
  <w:style w:type="paragraph" w:styleId="Style26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ru-RU"/>
    </w:rPr>
  </w:style>
  <w:style w:type="paragraph" w:styleId="Style27">
    <w:name w:val="Текст выноски"/>
    <w:basedOn w:val="Normal"/>
    <w:qFormat/>
    <w:pPr/>
    <w:rPr>
      <w:rFonts w:ascii="Tahoma" w:hAnsi="Tahoma" w:cs="Tahoma"/>
      <w:sz w:val="16"/>
      <w:szCs w:val="16"/>
      <w:lang w:val="ru-RU"/>
    </w:rPr>
  </w:style>
  <w:style w:type="paragraph" w:styleId="Style28">
    <w:name w:val="Подзаголовок для информации об изменениях"/>
    <w:basedOn w:val="Normal"/>
    <w:next w:val="Normal"/>
    <w:qFormat/>
    <w:pPr>
      <w:autoSpaceDE w:val="false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styleId="Default">
    <w:name w:val="Default"/>
    <w:qFormat/>
    <w:pPr>
      <w:widowControl/>
      <w:autoSpaceDE w:val="false"/>
      <w:bidi w:val="0"/>
    </w:pPr>
    <w:rPr>
      <w:rFonts w:ascii="Calibri" w:hAnsi="Calibri" w:eastAsia="Times New Roman" w:cs="Calibri"/>
      <w:color w:val="000000"/>
      <w:sz w:val="24"/>
      <w:szCs w:val="24"/>
      <w:lang w:val="ru-RU" w:bidi="ar-SA" w:eastAsia="zh-CN"/>
    </w:rPr>
  </w:style>
  <w:style w:type="paragraph" w:styleId="Style29">
    <w:name w:val="Без интервала"/>
    <w:qFormat/>
    <w:pPr>
      <w:widowControl/>
      <w:suppressAutoHyphens w:val="true"/>
      <w:bidi w:val="0"/>
    </w:pPr>
    <w:rPr>
      <w:rFonts w:ascii="Calibri" w:hAnsi="Calibri" w:eastAsia="Times New Roman" w:cs="Calibri"/>
      <w:color w:val="auto"/>
      <w:sz w:val="22"/>
      <w:szCs w:val="22"/>
      <w:lang w:val="ru-RU" w:eastAsia="zh-CN" w:bidi="ar-SA"/>
    </w:rPr>
  </w:style>
  <w:style w:type="paragraph" w:styleId="ConsPlusNonformat">
    <w:name w:val="ConsPlusNonformat"/>
    <w:qFormat/>
    <w:pPr>
      <w:widowControl w:val="false"/>
      <w:autoSpaceDE w:val="false"/>
      <w:bidi w:val="0"/>
    </w:pPr>
    <w:rPr>
      <w:rFonts w:ascii="Courier New" w:hAnsi="Courier New" w:eastAsia="Calibri" w:cs="Courier New"/>
      <w:color w:val="auto"/>
      <w:sz w:val="20"/>
      <w:szCs w:val="20"/>
      <w:lang w:val="ru-RU" w:bidi="ar-SA" w:eastAsia="zh-CN"/>
    </w:rPr>
  </w:style>
  <w:style w:type="paragraph" w:styleId="Formattext">
    <w:name w:val="formattext"/>
    <w:basedOn w:val="Normal"/>
    <w:qFormat/>
    <w:pPr>
      <w:spacing w:before="100" w:after="100"/>
    </w:pPr>
    <w:rPr>
      <w:rFonts w:eastAsia="Calibri"/>
    </w:rPr>
  </w:style>
  <w:style w:type="paragraph" w:styleId="Style30">
    <w:name w:val="Для документов"/>
    <w:basedOn w:val="Normal"/>
    <w:qFormat/>
    <w:pPr>
      <w:widowControl w:val="false"/>
      <w:autoSpaceDE w:val="false"/>
      <w:ind w:firstLine="709"/>
    </w:pPr>
    <w:rPr>
      <w:sz w:val="28"/>
      <w:szCs w:val="28"/>
    </w:rPr>
  </w:style>
  <w:style w:type="paragraph" w:styleId="Style31">
    <w:name w:val="Обычный (веб)"/>
    <w:basedOn w:val="Normal"/>
    <w:qFormat/>
    <w:pPr>
      <w:spacing w:lineRule="auto" w:line="276" w:before="100" w:after="142"/>
    </w:pPr>
    <w:rPr>
      <w:color w:val="000000"/>
    </w:rPr>
  </w:style>
  <w:style w:type="paragraph" w:styleId="Western">
    <w:name w:val="western"/>
    <w:basedOn w:val="Normal"/>
    <w:qFormat/>
    <w:pPr>
      <w:spacing w:lineRule="auto" w:line="276" w:before="100" w:after="142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hanging="0"/>
    </w:pPr>
    <w:rPr>
      <w:rFonts w:eastAsia="Calibri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3895</TotalTime>
  <Application>LibreOffice/7.0.4.2$Windows_X86_64 LibreOffice_project/dcf040e67528d9187c66b2379df5ea4407429775</Application>
  <AppVersion>15.0000</AppVersion>
  <Pages>5</Pages>
  <Words>1315</Words>
  <Characters>9120</Characters>
  <CharactersWithSpaces>10586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2020-02-06T16:40:00Z</dcterms:created>
  <dc:creator>User</dc:creator>
  <dc:description/>
  <cp:keywords> </cp:keywords>
  <dc:language>ru-RU</dc:language>
  <cp:lastModifiedBy>ECO</cp:lastModifiedBy>
  <cp:lastPrinted>2021-04-22T09:37:00Z</cp:lastPrinted>
  <dcterms:modified xsi:type="dcterms:W3CDTF">2021-06-03T17:38:00Z</dcterms:modified>
  <cp:revision>197</cp:revision>
  <dc:subject/>
  <dc:title>                                </dc:title>
</cp:coreProperties>
</file>