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Приложение 2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Памятка «Правила поведения в культурных учреждениях»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Как нужно вести себя в театре</w:t>
      </w:r>
    </w:p>
    <w:p>
      <w:pPr>
        <w:pStyle w:val="Normal"/>
        <w:bidi w:val="0"/>
        <w:jc w:val="left"/>
        <w:rPr/>
      </w:pPr>
      <w:r>
        <w:rPr/>
        <w:t>Перед посещением театра желательно прочитать пьесу, которая будет ставиться, собрать информацию об авторе, времени написания, историческом периоде, в котором было создано это произведение.</w:t>
      </w:r>
    </w:p>
    <w:p>
      <w:pPr>
        <w:pStyle w:val="Normal"/>
        <w:bidi w:val="0"/>
        <w:jc w:val="left"/>
        <w:rPr/>
      </w:pPr>
      <w:r>
        <w:rPr/>
        <w:t>Если вы сидите далеко от сцены, то лучше взять бинокль.</w:t>
      </w:r>
    </w:p>
    <w:p>
      <w:pPr>
        <w:pStyle w:val="Normal"/>
        <w:bidi w:val="0"/>
        <w:jc w:val="left"/>
        <w:rPr/>
      </w:pPr>
      <w:r>
        <w:rPr/>
        <w:t>Если вы приболели, то посещать театр не рекомендуется. Во-первых, по причине возможности заражения остальных в месте массового скопления людей. А во-вторых, и для театра это более важно: чтобы не мешать кашлем воспринимать пьесу остальным людям.</w:t>
      </w:r>
    </w:p>
    <w:p>
      <w:pPr>
        <w:pStyle w:val="Normal"/>
        <w:bidi w:val="0"/>
        <w:jc w:val="left"/>
        <w:rPr/>
      </w:pPr>
      <w:r>
        <w:rPr/>
        <w:t>Внешний вид</w:t>
      </w:r>
    </w:p>
    <w:p>
      <w:pPr>
        <w:pStyle w:val="Normal"/>
        <w:bidi w:val="0"/>
        <w:jc w:val="left"/>
        <w:rPr/>
      </w:pPr>
      <w:r>
        <w:rPr/>
        <w:t>Одежда. Форма одежды - торжественная, не повседневная. Но вечерний туалет и украшения можно одевать только в оперу. В филармонию и драматический театр одежда должна быть более академичной. Прическа. Главное требование к прическе в театре - ее размер в высоту, она не должна загораживать обзор зрителям сзади.</w:t>
      </w:r>
    </w:p>
    <w:p>
      <w:pPr>
        <w:pStyle w:val="Normal"/>
        <w:bidi w:val="0"/>
        <w:jc w:val="left"/>
        <w:rPr/>
      </w:pPr>
      <w:r>
        <w:rPr/>
        <w:t>Сумки. Сумочки, которые берут с собой на места должны быть небольшого размера, чтобы не создавать неудобств себе и соседям.</w:t>
      </w:r>
    </w:p>
    <w:p>
      <w:pPr>
        <w:pStyle w:val="Normal"/>
        <w:bidi w:val="0"/>
        <w:jc w:val="left"/>
        <w:rPr/>
      </w:pPr>
      <w:r>
        <w:rPr/>
        <w:t>Поведение</w:t>
      </w:r>
    </w:p>
    <w:p>
      <w:pPr>
        <w:pStyle w:val="Normal"/>
        <w:bidi w:val="0"/>
        <w:jc w:val="left"/>
        <w:rPr/>
      </w:pPr>
      <w:r>
        <w:rPr/>
        <w:t>Приходить в театр необходимо заранее, чтобы успеть раздеться, привести себя в порядок и занять места до третьего звонка. Если вы пришли после того, как в зале погас свет, то нужно пройти на балкон или бельэтаж, независимо от места в билете. В случае отсутствия там свободных мест, придется стоять у двери до антракта. Но в этом правиле есть исключение, существует место, куда можно заходить и выходить тогда, когда удобно - это ложа.</w:t>
      </w:r>
    </w:p>
    <w:p>
      <w:pPr>
        <w:pStyle w:val="Normal"/>
        <w:bidi w:val="0"/>
        <w:jc w:val="left"/>
        <w:rPr/>
      </w:pPr>
      <w:r>
        <w:rPr/>
        <w:t>В случае, если место, указанное в вашем билете занято, надо обратиться к дежурному по залу.</w:t>
      </w:r>
    </w:p>
    <w:p>
      <w:pPr>
        <w:pStyle w:val="Normal"/>
        <w:bidi w:val="0"/>
        <w:jc w:val="left"/>
        <w:rPr/>
      </w:pPr>
      <w:r>
        <w:rPr/>
        <w:t>Считается неприличным разглядывание в бинокль зрителей, одалживание бинокля у кого-то из зрителей, рассказ о содержании пьесы соседям.</w:t>
      </w:r>
    </w:p>
    <w:p>
      <w:pPr>
        <w:pStyle w:val="Normal"/>
        <w:bidi w:val="0"/>
        <w:jc w:val="left"/>
        <w:rPr/>
      </w:pPr>
      <w:r>
        <w:rPr/>
        <w:t>На свое место необходимо идти лицом к тем, кто уже сидит на этом же ряду. Просить прощения не следует, поскольку вины зрителя в том, что кто-то пришел чуть раньше нет. Если расстояние между креслом и передним рядом небольшое, то тем, кто сидит в этом ряду (кроме женщин) необходимо вставать, когда кто-то проходит.</w:t>
      </w:r>
    </w:p>
    <w:p>
      <w:pPr>
        <w:pStyle w:val="Normal"/>
        <w:bidi w:val="0"/>
        <w:jc w:val="left"/>
        <w:rPr/>
      </w:pPr>
      <w:r>
        <w:rPr/>
        <w:t>Если вы увидели знакомых, то здороваться с ними следует только, если они находятся близко, в остальных случаях достаточно поклониться. Издавать посторонние звуки после начала спектакля запрещено. Исключения - аплодисменты, в опере, кроме того, крики «браво».</w:t>
      </w:r>
    </w:p>
    <w:p>
      <w:pPr>
        <w:pStyle w:val="Normal"/>
        <w:bidi w:val="0"/>
        <w:jc w:val="left"/>
        <w:rPr/>
      </w:pPr>
      <w:r>
        <w:rPr/>
        <w:t>Уйти из театра до конца пьесы можно только во время антракта. После окончания спектакля уходить следует после того, как сцену покинули актеры.</w:t>
      </w:r>
    </w:p>
    <w:p>
      <w:pPr>
        <w:pStyle w:val="Normal"/>
        <w:bidi w:val="0"/>
        <w:jc w:val="left"/>
        <w:rPr/>
      </w:pPr>
      <w:r>
        <w:rPr/>
        <w:t>Мужчина и женщина</w:t>
      </w:r>
    </w:p>
    <w:p>
      <w:pPr>
        <w:pStyle w:val="Normal"/>
        <w:bidi w:val="0"/>
        <w:jc w:val="left"/>
        <w:rPr/>
      </w:pPr>
      <w:r>
        <w:rPr/>
        <w:t>При входе в театр мужчине не следует пропускать женщину вперед, он должен показать билеты. При проходе на места мужчина также не пропускает женщину. При нежелании женщины выходить в антракте, мужчина должен остаться с ней.</w:t>
      </w:r>
    </w:p>
    <w:p>
      <w:pPr>
        <w:pStyle w:val="Normal"/>
        <w:bidi w:val="0"/>
        <w:jc w:val="left"/>
        <w:rPr/>
      </w:pPr>
      <w:r>
        <w:rPr/>
        <w:t>Как нужно вести себя на концерте (симфонической музыки)</w:t>
      </w:r>
    </w:p>
    <w:p>
      <w:pPr>
        <w:pStyle w:val="Normal"/>
        <w:bidi w:val="0"/>
        <w:jc w:val="left"/>
        <w:rPr/>
      </w:pPr>
      <w:r>
        <w:rPr/>
        <w:t>Тут приняты ровно те же правила, что и в театре за небольшими и несущественными различиями, например, еще более строгое отношение к шуму.</w:t>
      </w:r>
    </w:p>
    <w:p>
      <w:pPr>
        <w:pStyle w:val="Normal"/>
        <w:bidi w:val="0"/>
        <w:jc w:val="left"/>
        <w:rPr/>
      </w:pPr>
      <w:r>
        <w:rPr/>
        <w:t>Как надо вести себя в кино</w:t>
      </w:r>
    </w:p>
    <w:p>
      <w:pPr>
        <w:pStyle w:val="Normal"/>
        <w:bidi w:val="0"/>
        <w:jc w:val="left"/>
        <w:rPr/>
      </w:pPr>
      <w:r>
        <w:rPr/>
        <w:t>Кинотеатр - самое свободное в смысле количества правил заведение. Допустимо ничего не знать ни об авторе фильма, ни о произведении. Даже верхнюю одежду можно брать с собой в зал. Допустимо уходить до окончания фильма. Лишь на фестивалях и специальных кинематографических мероприятиях действуют театральные правила поведения.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LibreOffice/7.0.4.2$Windows_X86_64 LibreOffice_project/dcf040e67528d9187c66b2379df5ea4407429775</Application>
  <AppVersion>15.0000</AppVersion>
  <Pages>1</Pages>
  <Words>480</Words>
  <Characters>2727</Characters>
  <CharactersWithSpaces>3185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2020-12-22T16:27:46Z</dcterms:created>
  <dc:creator>Илья Владимирович Лемешко</dc:creator>
  <dc:description/>
  <dc:language>ru-RU</dc:language>
  <cp:lastModifiedBy>Илья Владимирович Лемешко</cp:lastModifiedBy>
  <dcterms:modified xsi:type="dcterms:W3CDTF">2020-12-22T16:28:12Z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