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Георгиевского городского округа</w:t>
      </w:r>
    </w:p>
    <w:p w:rsidR="00A8085A" w:rsidRDefault="005229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5E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квартале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4A5">
        <w:rPr>
          <w:rFonts w:ascii="Times New Roman" w:hAnsi="Times New Roman" w:cs="Times New Roman"/>
          <w:b/>
          <w:sz w:val="28"/>
          <w:szCs w:val="28"/>
        </w:rPr>
        <w:t>202</w:t>
      </w:r>
      <w:r w:rsidR="00C7567A">
        <w:rPr>
          <w:rFonts w:ascii="Times New Roman" w:hAnsi="Times New Roman" w:cs="Times New Roman"/>
          <w:b/>
          <w:sz w:val="28"/>
          <w:szCs w:val="28"/>
        </w:rPr>
        <w:t>3</w:t>
      </w:r>
      <w:r w:rsidR="00D704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13" w:type="dxa"/>
        <w:tblLayout w:type="fixed"/>
        <w:tblLook w:val="0000"/>
      </w:tblPr>
      <w:tblGrid>
        <w:gridCol w:w="817"/>
        <w:gridCol w:w="2126"/>
        <w:gridCol w:w="2552"/>
        <w:gridCol w:w="3116"/>
        <w:gridCol w:w="6415"/>
      </w:tblGrid>
      <w:tr w:rsidR="00A8085A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 обращения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           обращения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C252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5E4612" w:rsidRDefault="00C2528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E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135EEB" w:rsidRDefault="00135EEB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</w:t>
            </w:r>
            <w:r w:rsidR="005E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04.2023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5E4612" w:rsidP="005E4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E4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5E4612" w:rsidRDefault="005E4612" w:rsidP="005E46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получения</w:t>
            </w:r>
            <w:r w:rsidRPr="005E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платы, взимаемой с родителей (законных представителей) за присмотр и уход за ребенком участникам СВО, посещающим ДОУ необходимо представить документы в соответствии с постановлением Правительства СК от 28 марта 2023 г. №152-п. </w:t>
            </w:r>
          </w:p>
        </w:tc>
      </w:tr>
      <w:tr w:rsidR="00C7567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Pr="005E4612" w:rsidRDefault="00C7567A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5E4612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5E4612" w:rsidP="00BD1B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BD1BDA" w:rsidP="00CE4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изложенные в обращении не подтвердились, в результате обследования специалистами отдела опеки и попечительства было установлено, что условия проживания несовершеннолетнего ребенка удовлетворительные.</w:t>
            </w:r>
          </w:p>
        </w:tc>
      </w:tr>
      <w:tr w:rsidR="00C7567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C756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Pr="005E4612" w:rsidRDefault="00C7567A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BD1BDA" w:rsidP="00C75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BD1BDA" w:rsidP="00BD1B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C7567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7A" w:rsidRDefault="00BD1BDA" w:rsidP="00C75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 в соответствии с Положением МБОУ СОШ №9 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еоргиевска осуществляют контроль еженедельного заполнения учителями-предметниками электронного классного журнала.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BD1BDA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BD1BDA" w:rsidP="00720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BD1BDA" w:rsidP="00BD1B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4.2023-12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BD1BDA" w:rsidP="00BD1B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Ремонтные работы проводились двумя рабочими по комплексному обслуживанию и ремонту зданий МБОУ СОШ №9. 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BD1BDA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DA" w:rsidRDefault="000D6024" w:rsidP="000D6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0D6024" w:rsidP="000D6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C63176" w:rsidRDefault="00385163" w:rsidP="00035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Ессентукского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суда Ставропольского края  от 11.02.2022 Вы ограничены в родительских правах в отношении несовершеннолетней.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D6024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851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385163" w:rsidP="00720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385163" w:rsidP="00385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3851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4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 высказали удовлетворенность организацией работы детского сада, в том числе организацией питания детей, санитарным состоянием детского сада, организацией воспитания и обучения, взаимоотношениями с работниками детского сада.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8516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691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директором МОУ СОШ №3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П.М.Однобокова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еоргиевска проведена беседа, в ходе которой рекомендовано усилить контроль за поведением обучающихся на пришкольной территории</w:t>
            </w:r>
            <w:r w:rsidR="009709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FC4B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69198F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198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970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691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9709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Каждый родитель (законный представитель) самостоятельно решал вопрос приобретения для своего ребенка дневника школьника Ставропольского края.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97098B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19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720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691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9709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035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Договор на целевое обучение будет заключен по итогам успешной сдачи государственной итоговой аттестации по программам среднего общего образования, минимальное количество баллов должно соответствовать утвержденным минимальным баллам ЕГЭ на бюджет.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69198F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19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11.05.2023-24.05.2023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69198F" w:rsidP="00EB3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 об организации обучения несовершеннолетнего находится на контроле в управлении образования администрации Георгиевского городского округа Ставропольского края. 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023965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198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FA17B4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FA17B4" w:rsidP="00035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15.05.2023-02.06.2023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FA17B4" w:rsidP="00FA17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состоянию на 25.05.2023 года разработана проектно-сметная документация на капитальный ремонт здания МБОУ СОШ №24, которая в настоящее время направлена на проверку в государственную экспертизу.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Pr="00FC4B38" w:rsidRDefault="0097098B" w:rsidP="00FC4B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7F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17F13" w:rsidP="00D649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17F13" w:rsidP="00D649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17.05.2023-01.06.2023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17F13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Фактов оскорбления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стороны одноклассников несовершеннолетней не выявлено.</w:t>
            </w:r>
          </w:p>
          <w:p w:rsidR="00817F13" w:rsidRDefault="00817F13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Вместе с тем комиссией выявлены недостатки в организации деятельности МБОУ СОШ №21 с.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Обильного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директор школы привлечен к дисциплинарной ответственности.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DA556E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7F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17F13" w:rsidP="00CA05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17F13" w:rsidP="00CA05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E96FFC" w:rsidP="00456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перенаправлено для рассмотрения по компетенции</w:t>
            </w:r>
            <w:r w:rsidR="00817F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7098B" w:rsidTr="00E165F1">
        <w:trPr>
          <w:trHeight w:val="39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6352A1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7F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17F13" w:rsidP="00866F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817F13" w:rsidP="00866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30.05.2023-30.05.2023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E96FFC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Ответственным лицом МДОУ «Детский сад №30 имени 8 Марта 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еоргиевска» допущена техническая ошибка при внесении сведений в информационную систему ГИС ГМП.</w:t>
            </w:r>
          </w:p>
        </w:tc>
      </w:tr>
      <w:tr w:rsidR="0097098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3D3088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96F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E96FFC" w:rsidP="00866F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E96FFC" w:rsidP="00866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31.05.2023-29.06.2023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B" w:rsidRDefault="00E96FFC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Несовершеннолетний не обладает достаточной физической и психической зрелостью, необходимой ему для самостоятельного осуществления и защиты своих прав.</w:t>
            </w:r>
          </w:p>
        </w:tc>
      </w:tr>
      <w:tr w:rsidR="0097098B" w:rsidTr="00E96FFC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8B" w:rsidRPr="00CC62D0" w:rsidRDefault="0097098B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8B" w:rsidRDefault="0097098B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96F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8B" w:rsidRDefault="00E96FFC" w:rsidP="004A128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8B" w:rsidRDefault="00E96FFC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8B" w:rsidRDefault="00E96FFC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перенаправлено для рассмотрения по компетенции.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01.06.2023-16.06.2023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2A56DB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со ст.46 Федерального закона от 29.12.2012 №273-ФЗ «Об образовании в Российской Федерации» право на занятие педагогической деятельностью имеют лица, имеющие  среднее профессиональное или высшее образование.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5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2A56DB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2A56DB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01.06.2023-06.06.2023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2A56DB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МБОУ СОШ №29 ежегодно издается приказ о недопущении незаконных</w:t>
            </w:r>
            <w:r w:rsidR="00070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сборов денежных, с которым </w:t>
            </w:r>
            <w:proofErr w:type="spellStart"/>
            <w:r w:rsidR="00070A55">
              <w:rPr>
                <w:rFonts w:ascii="Times New Roman" w:hAnsi="Times New Roman"/>
                <w:color w:val="000000"/>
                <w:sz w:val="28"/>
                <w:szCs w:val="28"/>
              </w:rPr>
              <w:t>ознакамливаются</w:t>
            </w:r>
            <w:proofErr w:type="spellEnd"/>
            <w:r w:rsidR="00070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 работники школы под роспись.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0A55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070A55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070A55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08.06.2023-13.06.2023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070A55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ненадлежащее исполнение своих обязанностей, выразившихся в недостаточно проведенной ра</w:t>
            </w:r>
            <w:r w:rsidR="00FB50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зъяснительной работе с обучающимися и родителями (законными представителями) по вопросу подачи апелляций по результатам проведения ОГЭ, и.о. директора МБОУ СОШ № 12 </w:t>
            </w:r>
            <w:r w:rsidR="00FB50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привлечена к дисциплинарной ответственности.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B5054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FB5054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 w:rsidP="00FB50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09.06.2023-28.06.2023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FB5054" w:rsidP="00FB50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 проверочной работы был составлен для проверки усвоения изученного лексико-грамматического материала за курс 10 класса и умения </w:t>
            </w:r>
            <w:r w:rsidR="00F16219">
              <w:rPr>
                <w:rFonts w:ascii="Times New Roman" w:hAnsi="Times New Roman"/>
                <w:color w:val="000000"/>
                <w:sz w:val="28"/>
                <w:szCs w:val="28"/>
              </w:rPr>
              <w:t>употреблять его в контексте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 так же умения понимать общее содержание прочитанного текста и находить в тексте необходимую информацию.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B5054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FB5054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FB5054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13.06.2023-26.06.2023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подарка для школы является правом, а не обязанностью родителей (законных представителей) выпускников.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21D04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16.06.2023-19.06.2023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МКДОУ «Детский сад №27 «Василёк» пос. Терского» бюджетом Георгиевского городского округа на 2023 год не запланировано финансирование мероприятий по проведению благоустройства территории дошкольного образовательного учреждения. 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21D04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16.06.2023-28.06.2023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отсутствии возможности использования школьного транспорта для подвоза обучающихся в пункты проведения экзаменов в 2023 году сообщалось на общешкольных собраниях директором МКОУ СОШ №28 пос.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 так же классным руководителем.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21D04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B21D04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21.06.2023-19.07.2023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C7460E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Специалистами управления образования администрации Георгиевского городского округа Ставропольского края осуществлен выезд в МБОУ СОШ №23 с. Новозаведенного с целью осмотра спортивной площадки, беговой дорожки, места для занятия гимнастикой и легкой атлетикой.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460E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C7460E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C7460E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29.06.2023-30.06.2023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C7460E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Апелляция о несогласии с выставленными баллами по обществознанию обучающегося была принята директором МБОУ лицея №4 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еоргиевска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передана в управление образования 22.06.2023.</w:t>
            </w:r>
          </w:p>
        </w:tc>
      </w:tr>
      <w:tr w:rsidR="00E96FFC" w:rsidTr="00E96F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E96FFC" w:rsidP="00135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460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C7460E" w:rsidP="004A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F16219" w:rsidP="004A12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30.06.2023-30.06.2023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FC" w:rsidRDefault="00F16219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детей, не проживающих на закрепленной территории,  прием заявлений о приеме на обучение в первый класс начинается 6 июня 2023 года до момента заполнения свободных мест, но не позднее 5 сентября 2023 года.</w:t>
            </w:r>
          </w:p>
        </w:tc>
      </w:tr>
    </w:tbl>
    <w:p w:rsidR="00A8085A" w:rsidRDefault="00A8085A">
      <w:pPr>
        <w:widowControl w:val="0"/>
        <w:spacing w:after="0" w:line="240" w:lineRule="auto"/>
        <w:jc w:val="both"/>
      </w:pPr>
    </w:p>
    <w:sectPr w:rsidR="00A8085A" w:rsidSect="00BD1BEB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B2B"/>
    <w:multiLevelType w:val="multilevel"/>
    <w:tmpl w:val="CAF483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6BDD5DB6"/>
    <w:multiLevelType w:val="multilevel"/>
    <w:tmpl w:val="AB124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085A"/>
    <w:rsid w:val="000073F9"/>
    <w:rsid w:val="00015662"/>
    <w:rsid w:val="00023965"/>
    <w:rsid w:val="00025BF4"/>
    <w:rsid w:val="00032FE6"/>
    <w:rsid w:val="000354BE"/>
    <w:rsid w:val="00070A55"/>
    <w:rsid w:val="000765CF"/>
    <w:rsid w:val="00092F35"/>
    <w:rsid w:val="000C1181"/>
    <w:rsid w:val="000C13C4"/>
    <w:rsid w:val="000D6024"/>
    <w:rsid w:val="000E6996"/>
    <w:rsid w:val="000F77CB"/>
    <w:rsid w:val="00135EEB"/>
    <w:rsid w:val="001369AB"/>
    <w:rsid w:val="001824C5"/>
    <w:rsid w:val="0018784E"/>
    <w:rsid w:val="001B242A"/>
    <w:rsid w:val="0020557C"/>
    <w:rsid w:val="002141E8"/>
    <w:rsid w:val="002241E0"/>
    <w:rsid w:val="00231522"/>
    <w:rsid w:val="00232A0B"/>
    <w:rsid w:val="00245469"/>
    <w:rsid w:val="002A56DB"/>
    <w:rsid w:val="002A5FEB"/>
    <w:rsid w:val="002E78CD"/>
    <w:rsid w:val="002F521C"/>
    <w:rsid w:val="002F6F3A"/>
    <w:rsid w:val="0030379A"/>
    <w:rsid w:val="003515BB"/>
    <w:rsid w:val="00360C96"/>
    <w:rsid w:val="003834F2"/>
    <w:rsid w:val="00385163"/>
    <w:rsid w:val="003874C9"/>
    <w:rsid w:val="003A7A1A"/>
    <w:rsid w:val="003B5887"/>
    <w:rsid w:val="003B74A6"/>
    <w:rsid w:val="003D3088"/>
    <w:rsid w:val="003E0D97"/>
    <w:rsid w:val="003E6763"/>
    <w:rsid w:val="003F31A6"/>
    <w:rsid w:val="003F5D31"/>
    <w:rsid w:val="004020BE"/>
    <w:rsid w:val="004466D1"/>
    <w:rsid w:val="00477EB4"/>
    <w:rsid w:val="004904E4"/>
    <w:rsid w:val="004A1289"/>
    <w:rsid w:val="004D2F60"/>
    <w:rsid w:val="004E57D9"/>
    <w:rsid w:val="005229DA"/>
    <w:rsid w:val="00526982"/>
    <w:rsid w:val="00566CBF"/>
    <w:rsid w:val="00583231"/>
    <w:rsid w:val="005916A4"/>
    <w:rsid w:val="005A23EB"/>
    <w:rsid w:val="005A54F1"/>
    <w:rsid w:val="005D0279"/>
    <w:rsid w:val="005E4612"/>
    <w:rsid w:val="005E6545"/>
    <w:rsid w:val="005F0D2C"/>
    <w:rsid w:val="0061253A"/>
    <w:rsid w:val="006207E5"/>
    <w:rsid w:val="006352A1"/>
    <w:rsid w:val="006367C1"/>
    <w:rsid w:val="0064011D"/>
    <w:rsid w:val="00667B59"/>
    <w:rsid w:val="0067490B"/>
    <w:rsid w:val="006838E6"/>
    <w:rsid w:val="006856E9"/>
    <w:rsid w:val="0069198F"/>
    <w:rsid w:val="00704F1A"/>
    <w:rsid w:val="00723027"/>
    <w:rsid w:val="00752D21"/>
    <w:rsid w:val="00761F09"/>
    <w:rsid w:val="00764A19"/>
    <w:rsid w:val="00795B25"/>
    <w:rsid w:val="007A7BA2"/>
    <w:rsid w:val="007B5D5C"/>
    <w:rsid w:val="00803FDF"/>
    <w:rsid w:val="0081558A"/>
    <w:rsid w:val="00817F13"/>
    <w:rsid w:val="00820F66"/>
    <w:rsid w:val="00842061"/>
    <w:rsid w:val="00860C52"/>
    <w:rsid w:val="00861904"/>
    <w:rsid w:val="0086411A"/>
    <w:rsid w:val="00866E12"/>
    <w:rsid w:val="00866F88"/>
    <w:rsid w:val="00893426"/>
    <w:rsid w:val="008B28A4"/>
    <w:rsid w:val="008F071C"/>
    <w:rsid w:val="008F6BAD"/>
    <w:rsid w:val="00902E54"/>
    <w:rsid w:val="00916514"/>
    <w:rsid w:val="00933411"/>
    <w:rsid w:val="00952C3A"/>
    <w:rsid w:val="0097098B"/>
    <w:rsid w:val="009944A3"/>
    <w:rsid w:val="009A1B80"/>
    <w:rsid w:val="009C7F12"/>
    <w:rsid w:val="009D71B4"/>
    <w:rsid w:val="009E61F8"/>
    <w:rsid w:val="00A4182B"/>
    <w:rsid w:val="00A543EB"/>
    <w:rsid w:val="00A737C8"/>
    <w:rsid w:val="00A77297"/>
    <w:rsid w:val="00A8085A"/>
    <w:rsid w:val="00A918CC"/>
    <w:rsid w:val="00AA1C1B"/>
    <w:rsid w:val="00AB4479"/>
    <w:rsid w:val="00AB66D2"/>
    <w:rsid w:val="00B21D04"/>
    <w:rsid w:val="00B56CE6"/>
    <w:rsid w:val="00B61FF5"/>
    <w:rsid w:val="00B63D81"/>
    <w:rsid w:val="00B7403E"/>
    <w:rsid w:val="00B9454C"/>
    <w:rsid w:val="00BB0920"/>
    <w:rsid w:val="00BD1BDA"/>
    <w:rsid w:val="00BD1BEB"/>
    <w:rsid w:val="00BE25AF"/>
    <w:rsid w:val="00BF1D0F"/>
    <w:rsid w:val="00C07E74"/>
    <w:rsid w:val="00C14F80"/>
    <w:rsid w:val="00C2528C"/>
    <w:rsid w:val="00C35B99"/>
    <w:rsid w:val="00C35F54"/>
    <w:rsid w:val="00C63176"/>
    <w:rsid w:val="00C656C5"/>
    <w:rsid w:val="00C7460E"/>
    <w:rsid w:val="00C7567A"/>
    <w:rsid w:val="00C80343"/>
    <w:rsid w:val="00C838F6"/>
    <w:rsid w:val="00C86F69"/>
    <w:rsid w:val="00CA053C"/>
    <w:rsid w:val="00CC01B2"/>
    <w:rsid w:val="00CC1D5B"/>
    <w:rsid w:val="00CC62D0"/>
    <w:rsid w:val="00CE45A8"/>
    <w:rsid w:val="00D12593"/>
    <w:rsid w:val="00D25926"/>
    <w:rsid w:val="00D476DF"/>
    <w:rsid w:val="00D649DA"/>
    <w:rsid w:val="00D66E86"/>
    <w:rsid w:val="00D704A5"/>
    <w:rsid w:val="00DA556E"/>
    <w:rsid w:val="00DD5A31"/>
    <w:rsid w:val="00DD78B9"/>
    <w:rsid w:val="00DE039A"/>
    <w:rsid w:val="00DF74FF"/>
    <w:rsid w:val="00E025C8"/>
    <w:rsid w:val="00E02804"/>
    <w:rsid w:val="00E165F1"/>
    <w:rsid w:val="00E23B83"/>
    <w:rsid w:val="00E26EFC"/>
    <w:rsid w:val="00E362BB"/>
    <w:rsid w:val="00E36E66"/>
    <w:rsid w:val="00E5575A"/>
    <w:rsid w:val="00E55EA6"/>
    <w:rsid w:val="00E63179"/>
    <w:rsid w:val="00E96FFC"/>
    <w:rsid w:val="00EB367E"/>
    <w:rsid w:val="00EC50F3"/>
    <w:rsid w:val="00ED6CC9"/>
    <w:rsid w:val="00EF61B7"/>
    <w:rsid w:val="00F16219"/>
    <w:rsid w:val="00F26AD5"/>
    <w:rsid w:val="00F420C6"/>
    <w:rsid w:val="00F70950"/>
    <w:rsid w:val="00F806C7"/>
    <w:rsid w:val="00FA17B4"/>
    <w:rsid w:val="00FB3D80"/>
    <w:rsid w:val="00FB5054"/>
    <w:rsid w:val="00FB6876"/>
    <w:rsid w:val="00FC4667"/>
    <w:rsid w:val="00FC4B38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A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E0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E039A"/>
    <w:pPr>
      <w:spacing w:after="140"/>
    </w:pPr>
  </w:style>
  <w:style w:type="paragraph" w:styleId="a5">
    <w:name w:val="List"/>
    <w:basedOn w:val="a4"/>
    <w:rsid w:val="00DE039A"/>
    <w:rPr>
      <w:rFonts w:cs="Mangal"/>
    </w:rPr>
  </w:style>
  <w:style w:type="paragraph" w:styleId="a6">
    <w:name w:val="caption"/>
    <w:basedOn w:val="a"/>
    <w:qFormat/>
    <w:rsid w:val="00DE0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E039A"/>
    <w:pPr>
      <w:suppressLineNumbers/>
    </w:pPr>
    <w:rPr>
      <w:rFonts w:cs="Mangal"/>
    </w:rPr>
  </w:style>
  <w:style w:type="paragraph" w:styleId="a8">
    <w:name w:val="List Paragraph"/>
    <w:basedOn w:val="a"/>
    <w:qFormat/>
    <w:rsid w:val="00DE039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E039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E03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9</cp:revision>
  <cp:lastPrinted>2021-03-31T14:06:00Z</cp:lastPrinted>
  <dcterms:created xsi:type="dcterms:W3CDTF">2023-03-29T06:59:00Z</dcterms:created>
  <dcterms:modified xsi:type="dcterms:W3CDTF">2023-09-25T09:22:00Z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