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A753" w14:textId="0857B18F" w:rsidR="00CB78B1" w:rsidRPr="0097200E" w:rsidRDefault="00AA12AE" w:rsidP="00972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200E">
        <w:rPr>
          <w:rFonts w:ascii="Times New Roman" w:hAnsi="Times New Roman" w:cs="Times New Roman"/>
          <w:sz w:val="28"/>
          <w:szCs w:val="28"/>
        </w:rPr>
        <w:t>Аналитическая справка</w:t>
      </w:r>
      <w:r w:rsidR="0097200E" w:rsidRPr="009720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90519" w14:textId="77777777" w:rsidR="00CB78B1" w:rsidRDefault="0097200E" w:rsidP="0097200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</w:t>
      </w:r>
      <w:r w:rsidR="00AA12AE" w:rsidRPr="0097200E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A12AE" w:rsidRPr="0097200E">
        <w:rPr>
          <w:rFonts w:ascii="Times New Roman" w:hAnsi="Times New Roman" w:cs="Times New Roman"/>
          <w:sz w:val="28"/>
          <w:szCs w:val="28"/>
        </w:rPr>
        <w:t xml:space="preserve"> мониторинга наиболее часто выбираемых профессий и видов экономической деятельности </w:t>
      </w:r>
    </w:p>
    <w:p w14:paraId="46958A24" w14:textId="77777777" w:rsidR="0097200E" w:rsidRPr="0097200E" w:rsidRDefault="0097200E" w:rsidP="00972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15CDE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 рамках исполнения Плана мероприятий по реализации «Концепции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развития системы профессиональной ориентации обучающихся Ставропольского края до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года»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проводился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опрос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«Мониторинг наиболее часто выбираемых профессий и видов экономической деятельности», в котором приняли участие обучающиеся 9,11 классов.</w:t>
      </w:r>
    </w:p>
    <w:p w14:paraId="6DB4B006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опросе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участвовали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обучающиеся:</w:t>
      </w:r>
    </w:p>
    <w:p w14:paraId="47D1CE4A" w14:textId="77777777" w:rsid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745 обучающихся;</w:t>
      </w:r>
    </w:p>
    <w:p w14:paraId="56E3CD50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674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486D7F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 xml:space="preserve">              Результаты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Pr="009720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показали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следующее.</w:t>
      </w:r>
    </w:p>
    <w:p w14:paraId="019D8F83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97200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мотивов</w:t>
      </w:r>
      <w:r w:rsidRPr="0097200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97200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97200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97200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важными</w:t>
      </w:r>
      <w:r w:rsidRPr="0097200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00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97200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являются</w:t>
      </w:r>
    </w:p>
    <w:p w14:paraId="14973723" w14:textId="77777777" w:rsidR="0097200E" w:rsidRPr="0097200E" w:rsidRDefault="0097200E" w:rsidP="0097200E">
      <w:pPr>
        <w:widowControl w:val="0"/>
        <w:tabs>
          <w:tab w:val="left" w:pos="900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«любимое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0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подходящее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мне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занятие»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73,42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082AE315" w14:textId="77777777" w:rsidR="0097200E" w:rsidRPr="0097200E" w:rsidRDefault="0097200E" w:rsidP="0097200E">
      <w:pPr>
        <w:widowControl w:val="0"/>
        <w:tabs>
          <w:tab w:val="left" w:pos="900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хорошее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материальное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стимулирование»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56,29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70563F6E" w14:textId="77777777" w:rsidR="0097200E" w:rsidRPr="0097200E" w:rsidRDefault="0097200E" w:rsidP="0097200E">
      <w:pPr>
        <w:widowControl w:val="0"/>
        <w:tabs>
          <w:tab w:val="left" w:pos="900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«получить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перспективную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гибкую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профессию»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43,87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37CC5A42" w14:textId="77777777" w:rsidR="0097200E" w:rsidRPr="0097200E" w:rsidRDefault="0097200E" w:rsidP="0097200E">
      <w:pPr>
        <w:widowControl w:val="0"/>
        <w:tabs>
          <w:tab w:val="left" w:pos="900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«возможность</w:t>
      </w:r>
      <w:r w:rsidRPr="0097200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трудоустроиться»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38,26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35AF5870" w14:textId="77777777" w:rsidR="0097200E" w:rsidRPr="0097200E" w:rsidRDefault="0097200E" w:rsidP="0097200E">
      <w:pPr>
        <w:widowControl w:val="0"/>
        <w:tabs>
          <w:tab w:val="left" w:pos="900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«главное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высшее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образование»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16,34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22E09EF3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Наименее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предпочтительны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оказались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мотивы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профессии: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«наиболее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доступное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образование»;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«решить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проблему</w:t>
      </w:r>
      <w:r w:rsidRPr="0097200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службы в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армии»;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«возможность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на селе».</w:t>
      </w:r>
    </w:p>
    <w:p w14:paraId="1E3E9716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3,01%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участвующих</w:t>
      </w:r>
      <w:r w:rsidRPr="0097200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опросе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указали,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затрудняются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ответом.</w:t>
      </w:r>
    </w:p>
    <w:p w14:paraId="6236F36B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Выбирая статус профессиональной деятельности, респонденты, во-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первых, отмечают принципиальную незначимость своего будущего статуса 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7200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26,94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71253433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 xml:space="preserve">             Второе место по количеству отданных голосов занимает «предприниматель»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–25,41%.</w:t>
      </w:r>
    </w:p>
    <w:p w14:paraId="3B506AAF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 xml:space="preserve">             Выбор статуса:</w:t>
      </w:r>
    </w:p>
    <w:p w14:paraId="1719939E" w14:textId="77777777" w:rsidR="0097200E" w:rsidRPr="0097200E" w:rsidRDefault="0097200E" w:rsidP="0097200E">
      <w:pPr>
        <w:widowControl w:val="0"/>
        <w:tabs>
          <w:tab w:val="left" w:pos="900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госслужащего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14,23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14:paraId="4B40D848" w14:textId="77777777" w:rsidR="0097200E" w:rsidRPr="0097200E" w:rsidRDefault="0097200E" w:rsidP="0097200E">
      <w:pPr>
        <w:widowControl w:val="0"/>
        <w:tabs>
          <w:tab w:val="left" w:pos="900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наемный</w:t>
      </w:r>
      <w:r w:rsidRPr="009720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–14,03%,</w:t>
      </w:r>
    </w:p>
    <w:p w14:paraId="11B631BA" w14:textId="77777777" w:rsidR="0097200E" w:rsidRPr="0097200E" w:rsidRDefault="0097200E" w:rsidP="0097200E">
      <w:pPr>
        <w:widowControl w:val="0"/>
        <w:tabs>
          <w:tab w:val="left" w:pos="900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военнослужащий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9,73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159E71CF" w14:textId="77777777" w:rsidR="0097200E" w:rsidRPr="0097200E" w:rsidRDefault="0097200E" w:rsidP="0097200E">
      <w:pPr>
        <w:widowControl w:val="0"/>
        <w:tabs>
          <w:tab w:val="left" w:pos="900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«не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могу</w:t>
      </w:r>
      <w:r w:rsidRPr="0097200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различия»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9,66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7A80BF61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</w:t>
      </w:r>
      <w:r w:rsidRPr="0097200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профессиональной</w:t>
      </w:r>
      <w:r w:rsidRPr="009720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</w:t>
      </w:r>
    </w:p>
    <w:p w14:paraId="383ADA62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22,41%</w:t>
      </w:r>
      <w:r w:rsidRPr="0097200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участвующих в опросе обучающихся выбирают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группы,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требуются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высшего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квалификации,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имеющие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высшее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образование. Кроме них в пятерку наиболее выбираемых профессиональных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попадают:</w:t>
      </w:r>
    </w:p>
    <w:p w14:paraId="44D8BC0A" w14:textId="77777777" w:rsidR="0097200E" w:rsidRPr="0097200E" w:rsidRDefault="0097200E" w:rsidP="0097200E">
      <w:pPr>
        <w:widowControl w:val="0"/>
        <w:tabs>
          <w:tab w:val="left" w:pos="1092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руководители органов власти и управления всех уровней – 8,27%;</w:t>
      </w:r>
    </w:p>
    <w:p w14:paraId="49B2AEB0" w14:textId="77777777" w:rsidR="0097200E" w:rsidRPr="0097200E" w:rsidRDefault="0097200E" w:rsidP="0097200E">
      <w:pPr>
        <w:widowControl w:val="0"/>
        <w:tabs>
          <w:tab w:val="left" w:pos="1282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служащие,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занятые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подготовкой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оформлением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документации,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учетом и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обслуживанием</w:t>
      </w:r>
      <w:r w:rsidRPr="0097200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 23,34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66E474B8" w14:textId="77777777" w:rsidR="0097200E" w:rsidRPr="0097200E" w:rsidRDefault="0097200E" w:rsidP="0097200E">
      <w:pPr>
        <w:widowControl w:val="0"/>
        <w:tabs>
          <w:tab w:val="left" w:pos="1078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квалифицированные рабочие промышленных предприятий – 14,14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655EAE6D" w14:textId="77777777" w:rsidR="0097200E" w:rsidRPr="0097200E" w:rsidRDefault="0097200E" w:rsidP="0097200E">
      <w:pPr>
        <w:widowControl w:val="0"/>
        <w:tabs>
          <w:tab w:val="left" w:pos="1042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среднего уровня квалификации (имеющие среднее профессиональное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образование)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 33,02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7C5687E6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Среди обучающихся, принимавших участие в опросе, 1,05% указали на то, что им трудно определиться с выбором профессиональной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группы.</w:t>
      </w:r>
    </w:p>
    <w:p w14:paraId="1EA88FDF" w14:textId="77777777" w:rsid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A427AB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 видов экономической деятельности в целом по Ставропольскому краю</w:t>
      </w:r>
    </w:p>
    <w:p w14:paraId="0B9293CE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Пятерку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выбираемых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составляют:</w:t>
      </w:r>
    </w:p>
    <w:p w14:paraId="113D00A8" w14:textId="77777777" w:rsidR="0097200E" w:rsidRPr="0097200E" w:rsidRDefault="0097200E" w:rsidP="0097200E">
      <w:pPr>
        <w:widowControl w:val="0"/>
        <w:tabs>
          <w:tab w:val="left" w:pos="1042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деятельность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 xml:space="preserve">обслуживания населения, ремонта 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 xml:space="preserve">транспорта 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39,19%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4EF70F" w14:textId="77777777" w:rsidR="0097200E" w:rsidRPr="0097200E" w:rsidRDefault="0097200E" w:rsidP="0097200E">
      <w:pPr>
        <w:widowControl w:val="0"/>
        <w:tabs>
          <w:tab w:val="left" w:pos="1042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деятельность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техническая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23,42%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(3034);</w:t>
      </w:r>
    </w:p>
    <w:p w14:paraId="2C68E5F9" w14:textId="77777777" w:rsidR="0097200E" w:rsidRPr="0097200E" w:rsidRDefault="0097200E" w:rsidP="0097200E">
      <w:pPr>
        <w:widowControl w:val="0"/>
        <w:tabs>
          <w:tab w:val="left" w:pos="1042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деятельность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информатизации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23,03%</w:t>
      </w:r>
      <w:r w:rsidRPr="0097200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(2724);</w:t>
      </w:r>
    </w:p>
    <w:p w14:paraId="4F4B4E1C" w14:textId="77777777" w:rsidR="0097200E" w:rsidRPr="0097200E" w:rsidRDefault="0097200E" w:rsidP="0097200E">
      <w:pPr>
        <w:widowControl w:val="0"/>
        <w:tabs>
          <w:tab w:val="left" w:pos="1042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деятельность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97200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19,10%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(2474).</w:t>
      </w:r>
    </w:p>
    <w:p w14:paraId="17005B0C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группу,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меньшей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частотой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упоминания,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государственное</w:t>
      </w:r>
      <w:r w:rsidRPr="0097200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управление,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страховая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военной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административная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торговля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оптовая</w:t>
      </w:r>
      <w:r w:rsidRPr="0097200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розничная.</w:t>
      </w:r>
    </w:p>
    <w:p w14:paraId="03B18ACB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слабовыраженной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тенденции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ответы,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как:</w:t>
      </w:r>
      <w:r w:rsidRPr="0097200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строительство,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энергетика,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гостиниц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предприятий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общественного питания, ремонт автотранспортных средств, деятельность по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операциям</w:t>
      </w:r>
      <w:r w:rsidRPr="0097200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00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недвижимым</w:t>
      </w:r>
      <w:r w:rsidRPr="0097200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имуществом.</w:t>
      </w:r>
    </w:p>
    <w:p w14:paraId="4D264066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- 1,12% указали, что сами не могут определиться с выбором видов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Ставропольскому краю 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необходима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консультация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данному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вопросу.</w:t>
      </w:r>
    </w:p>
    <w:p w14:paraId="4F815ACD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Окончательный</w:t>
      </w:r>
      <w:r w:rsidRPr="0097200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</w:t>
      </w:r>
      <w:r w:rsidRPr="0097200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профессии/специальности</w:t>
      </w:r>
    </w:p>
    <w:p w14:paraId="30854AD5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Опрос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показал,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25,78%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97200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принимали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участие,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предположительный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вариант будущей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(специальности),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выбрали одну профессию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37,66%,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не выбрали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профессию</w:t>
      </w:r>
      <w:r w:rsidRPr="0097200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 12,56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0494977D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</w:t>
      </w:r>
      <w:r w:rsidRPr="0097200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ориентации,</w:t>
      </w:r>
      <w:r w:rsidRPr="0097200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</w:t>
      </w:r>
      <w:r w:rsidRPr="0097200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уровня</w:t>
      </w:r>
      <w:r w:rsidRPr="0097200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профессионального</w:t>
      </w:r>
      <w:r w:rsidRPr="0097200E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14:paraId="53843C2C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ориентаций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выпускникам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опросе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предложено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спроектировать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своем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реальные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шаги:</w:t>
      </w:r>
    </w:p>
    <w:p w14:paraId="130552CE" w14:textId="77777777" w:rsidR="0097200E" w:rsidRPr="0097200E" w:rsidRDefault="0097200E" w:rsidP="0097200E">
      <w:pPr>
        <w:widowControl w:val="0"/>
        <w:tabs>
          <w:tab w:val="left" w:pos="1067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1-й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шаг: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получении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0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7200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т.е.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закончить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9 или 11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14:paraId="4E46751D" w14:textId="77777777" w:rsidR="0097200E" w:rsidRPr="0097200E" w:rsidRDefault="0097200E" w:rsidP="0097200E">
      <w:pPr>
        <w:widowControl w:val="0"/>
        <w:tabs>
          <w:tab w:val="left" w:pos="1067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шаг: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спланировать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(высшее, среднее профессиональное) и обосновать тип учебного заведения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(государственное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или негосударственное).</w:t>
      </w:r>
    </w:p>
    <w:p w14:paraId="0007AFEF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 xml:space="preserve">              Планируют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получить:</w:t>
      </w:r>
    </w:p>
    <w:p w14:paraId="41F5017F" w14:textId="77777777" w:rsidR="0097200E" w:rsidRPr="0097200E" w:rsidRDefault="0097200E" w:rsidP="0097200E">
      <w:pPr>
        <w:widowControl w:val="0"/>
        <w:tabs>
          <w:tab w:val="left" w:pos="1042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основное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27,86%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опрошенных,</w:t>
      </w:r>
    </w:p>
    <w:p w14:paraId="6F473C47" w14:textId="77777777" w:rsidR="0097200E" w:rsidRPr="0097200E" w:rsidRDefault="0097200E" w:rsidP="0097200E">
      <w:pPr>
        <w:widowControl w:val="0"/>
        <w:tabs>
          <w:tab w:val="left" w:pos="1044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продолжить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обучение в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школе и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среднее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образование –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 xml:space="preserve">66,07 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14:paraId="1AE060CA" w14:textId="77777777" w:rsidR="0097200E" w:rsidRPr="0097200E" w:rsidRDefault="0097200E" w:rsidP="0097200E">
      <w:pPr>
        <w:widowControl w:val="0"/>
        <w:tabs>
          <w:tab w:val="left" w:pos="1042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не</w:t>
      </w:r>
      <w:r w:rsidRPr="0097200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определились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выбором –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6,07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2CEDD590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200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намерении</w:t>
      </w:r>
      <w:r w:rsidRPr="0097200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поступать</w:t>
      </w:r>
      <w:r w:rsidRPr="0097200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0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7200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97200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97200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на программы:</w:t>
      </w:r>
    </w:p>
    <w:p w14:paraId="3B26C749" w14:textId="77777777" w:rsidR="0097200E" w:rsidRPr="0097200E" w:rsidRDefault="0097200E" w:rsidP="0097200E">
      <w:pPr>
        <w:widowControl w:val="0"/>
        <w:tabs>
          <w:tab w:val="left" w:pos="1097"/>
          <w:tab w:val="left" w:pos="8647"/>
          <w:tab w:val="left" w:pos="9923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подготовки</w:t>
      </w:r>
      <w:r w:rsidRPr="0097200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97200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97200E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звена</w:t>
      </w:r>
      <w:r w:rsidRPr="0097200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заявили</w:t>
      </w:r>
      <w:r w:rsidRPr="0097200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20,44%</w:t>
      </w:r>
      <w:r w:rsidRPr="0097200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7200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всего количества</w:t>
      </w:r>
    </w:p>
    <w:p w14:paraId="59B80A6B" w14:textId="77777777" w:rsidR="0097200E" w:rsidRPr="0097200E" w:rsidRDefault="0097200E" w:rsidP="0097200E">
      <w:pPr>
        <w:widowControl w:val="0"/>
        <w:tabs>
          <w:tab w:val="left" w:pos="1097"/>
          <w:tab w:val="left" w:pos="8647"/>
          <w:tab w:val="left" w:pos="9923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участвовавших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0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опросе;</w:t>
      </w:r>
    </w:p>
    <w:p w14:paraId="04748EFB" w14:textId="77777777" w:rsidR="0097200E" w:rsidRPr="0097200E" w:rsidRDefault="0097200E" w:rsidP="0097200E">
      <w:pPr>
        <w:widowControl w:val="0"/>
        <w:tabs>
          <w:tab w:val="left" w:pos="1042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подготовки квалифицированных рабочих кадров – 18,19%.</w:t>
      </w:r>
      <w:r w:rsidRPr="0097200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14:paraId="069DDA13" w14:textId="77777777" w:rsidR="0097200E" w:rsidRPr="0097200E" w:rsidRDefault="0097200E" w:rsidP="0097200E">
      <w:pPr>
        <w:widowControl w:val="0"/>
        <w:tabs>
          <w:tab w:val="left" w:pos="1042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 xml:space="preserve">             На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поступление:</w:t>
      </w:r>
    </w:p>
    <w:p w14:paraId="70C3C8CA" w14:textId="77777777" w:rsidR="0097200E" w:rsidRPr="0097200E" w:rsidRDefault="0097200E" w:rsidP="0097200E">
      <w:pPr>
        <w:widowControl w:val="0"/>
        <w:tabs>
          <w:tab w:val="left" w:pos="1042"/>
          <w:tab w:val="left" w:pos="1597"/>
          <w:tab w:val="left" w:pos="4061"/>
          <w:tab w:val="left" w:pos="6514"/>
          <w:tab w:val="left" w:pos="8440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 xml:space="preserve">- в государственные образовательные организации 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 xml:space="preserve">высшего </w:t>
      </w:r>
      <w:r w:rsidRPr="0097200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ориентированы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39,33%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респондентов;</w:t>
      </w:r>
    </w:p>
    <w:p w14:paraId="21FAEEF0" w14:textId="77777777" w:rsidR="0097200E" w:rsidRPr="0097200E" w:rsidRDefault="0097200E" w:rsidP="0097200E">
      <w:pPr>
        <w:widowControl w:val="0"/>
        <w:tabs>
          <w:tab w:val="left" w:pos="1042"/>
          <w:tab w:val="left" w:pos="1597"/>
          <w:tab w:val="left" w:pos="4061"/>
          <w:tab w:val="left" w:pos="6514"/>
          <w:tab w:val="left" w:pos="8440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на</w:t>
      </w:r>
      <w:r w:rsidRPr="009720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97200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0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негосударственных</w:t>
      </w:r>
      <w:r w:rsidRPr="0097200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97200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97200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</w:p>
    <w:p w14:paraId="32AD22EA" w14:textId="77777777" w:rsidR="0097200E" w:rsidRPr="0097200E" w:rsidRDefault="0097200E" w:rsidP="0097200E">
      <w:pPr>
        <w:widowControl w:val="0"/>
        <w:tabs>
          <w:tab w:val="left" w:pos="1042"/>
          <w:tab w:val="left" w:pos="1597"/>
          <w:tab w:val="left" w:pos="4061"/>
          <w:tab w:val="left" w:pos="6514"/>
          <w:tab w:val="left" w:pos="8440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11,96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3721278D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 xml:space="preserve">             Собираются</w:t>
      </w:r>
      <w:r w:rsidRPr="0097200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идти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6,82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0DF71D13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9,40%</w:t>
      </w:r>
      <w:r w:rsidRPr="0097200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r w:rsidRPr="0097200E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затрудняются</w:t>
      </w:r>
      <w:r w:rsidRPr="0097200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00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ответом</w:t>
      </w:r>
      <w:r w:rsidRPr="0097200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200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Pr="0097200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Pr="0097200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proofErr w:type="gramEnd"/>
      <w:r w:rsidRPr="0097200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</w:t>
      </w:r>
    </w:p>
    <w:p w14:paraId="5C231501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</w:t>
      </w:r>
      <w:r w:rsidRPr="009720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97200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будущей</w:t>
      </w:r>
      <w:r w:rsidRPr="009720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профессии</w:t>
      </w:r>
    </w:p>
    <w:p w14:paraId="48E99C8E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опрос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97200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9, 11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профессиональному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показал,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подготовке к будущей профессии лидирующее место занимают следующие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факторы:</w:t>
      </w:r>
    </w:p>
    <w:p w14:paraId="4527E195" w14:textId="77777777" w:rsidR="0097200E" w:rsidRPr="0097200E" w:rsidRDefault="0097200E" w:rsidP="0097200E">
      <w:pPr>
        <w:widowControl w:val="0"/>
        <w:tabs>
          <w:tab w:val="left" w:pos="900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чтение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профессии –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37,45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2605DD7C" w14:textId="77777777" w:rsidR="0097200E" w:rsidRPr="0097200E" w:rsidRDefault="0097200E" w:rsidP="0097200E">
      <w:pPr>
        <w:widowControl w:val="0"/>
        <w:tabs>
          <w:tab w:val="left" w:pos="900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занятие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репетитором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35,89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4A0E950B" w14:textId="77777777" w:rsidR="0097200E" w:rsidRPr="0097200E" w:rsidRDefault="0097200E" w:rsidP="0097200E">
      <w:pPr>
        <w:widowControl w:val="0"/>
        <w:tabs>
          <w:tab w:val="left" w:pos="970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пробуете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работать самостоятельно (опыт работы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самостоятельно)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31,03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2C78AD46" w14:textId="77777777" w:rsidR="0097200E" w:rsidRPr="0097200E" w:rsidRDefault="0097200E" w:rsidP="0097200E">
      <w:pPr>
        <w:widowControl w:val="0"/>
        <w:tabs>
          <w:tab w:val="left" w:pos="900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занятие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кружках,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секциях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27,21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2C9C2DF3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группу,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меньшей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частотой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упоминания,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составляют: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встреча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39,75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факультативах – 15,85% ; помощь родителям в их работе – 12,08%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9B7CBE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10,37% от общего числа обучающихся, участвующих в опросе,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ничего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делают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подготовки к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будущей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профессии.</w:t>
      </w:r>
    </w:p>
    <w:p w14:paraId="2E0D9171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Потребность в совете по вопросу выбора профессии и влияние на</w:t>
      </w:r>
      <w:r w:rsidRPr="0097200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</w:t>
      </w:r>
      <w:r w:rsidRPr="0097200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профессии</w:t>
      </w:r>
    </w:p>
    <w:p w14:paraId="59915ED0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Опрос показал, что потребность в совете по вопросу выбора профессии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не испытывают 13,72% респондентов, остальные же обращаются к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родителям</w:t>
      </w:r>
      <w:r w:rsidRPr="0097200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69,61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7200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друзьям</w:t>
      </w:r>
      <w:r w:rsidRPr="0097200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28,86%</w:t>
      </w:r>
      <w:r w:rsidRPr="0097200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200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00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представителям выбираемой профессии – 28,60%, родственникам – 25,23% 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учителями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21,59%.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Наименее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популярны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разделе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оказались</w:t>
      </w:r>
      <w:r w:rsidRPr="0097200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ответы: советовались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психологом,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врачом,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кем-то еще.</w:t>
      </w:r>
    </w:p>
    <w:p w14:paraId="38EF2555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Большинство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респондентов,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51,65%,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определись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профессией самостоятельно.</w:t>
      </w:r>
    </w:p>
    <w:p w14:paraId="49780A91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45,41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  опрошенных</w:t>
      </w:r>
      <w:proofErr w:type="gramEnd"/>
      <w:r w:rsidRPr="0097200E">
        <w:rPr>
          <w:rFonts w:ascii="Times New Roman" w:eastAsia="Times New Roman" w:hAnsi="Times New Roman" w:cs="Times New Roman"/>
          <w:sz w:val="28"/>
          <w:szCs w:val="28"/>
        </w:rPr>
        <w:t xml:space="preserve"> указали, что на выбор профессии влияние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оказали родители. Наименее популярными в этом случае оказались ответы 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влиянии:</w:t>
      </w:r>
    </w:p>
    <w:p w14:paraId="1D3A2A9B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учителя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14,74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5B812C30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друзей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14,63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058909E7" w14:textId="77777777" w:rsidR="0097200E" w:rsidRPr="0097200E" w:rsidRDefault="0097200E" w:rsidP="0097200E">
      <w:pPr>
        <w:widowControl w:val="0"/>
        <w:tabs>
          <w:tab w:val="left" w:pos="900"/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профконсультанта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8,29</w:t>
      </w:r>
      <w:proofErr w:type="gramStart"/>
      <w:r w:rsidRPr="0097200E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754D9BEF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- психолога –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6,02%.</w:t>
      </w:r>
    </w:p>
    <w:p w14:paraId="3D6428CB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7DCF15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Выводы</w:t>
      </w:r>
      <w:r w:rsidRPr="009720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7200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14:paraId="637E4293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проведенного опроса о состоянии профессиональных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планов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9, 11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профессиональному</w:t>
      </w:r>
      <w:r w:rsidRPr="0097200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9720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отмечаются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направления.</w:t>
      </w:r>
    </w:p>
    <w:p w14:paraId="7DCCFB75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Выбирая</w:t>
      </w:r>
      <w:r w:rsidRPr="0097200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97200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97200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97200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респонденты</w:t>
      </w:r>
      <w:r w:rsidRPr="0097200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делают</w:t>
      </w:r>
      <w:r w:rsidRPr="0097200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определенном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смысле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социуме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(предпринимателя,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наемного работника в т.ч. госслужащего, военнослужащего и т. д.), оценивая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этом свои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способности,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примеряя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720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97200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иную</w:t>
      </w:r>
      <w:r w:rsidRPr="009720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роль.</w:t>
      </w:r>
    </w:p>
    <w:p w14:paraId="3BD7B396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Опрос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показал,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отмечают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принципиальную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 xml:space="preserve">незначимость своего будущего статуса в профессиональной деятельности. </w:t>
      </w:r>
    </w:p>
    <w:p w14:paraId="5D11538A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мониторинга,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определившееся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поле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заметно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структуре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края, ее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перспективным 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текущим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потребностям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0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кадрах.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аргументации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вышеуказанного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вывода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достаточно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сопоставить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ключевых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сегмента: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поле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респондентов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поле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экономики.</w:t>
      </w:r>
    </w:p>
    <w:p w14:paraId="7CBEAAFF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 последним данным больше всего вакансий, а именно около 56%,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(строительство,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обрабатывающая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промышленность, и т.д.) и 44% приходится на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вакансии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инженерно-технических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работников 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служащих, среди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наибольший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спрос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инженеров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профиля,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техников,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страховой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(менеджеров,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бухгалтеров,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агентов),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(врачей,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медсестер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санитаров,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лаборантов,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парикмахеров),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(преподавателей,</w:t>
      </w:r>
      <w:r w:rsidRPr="009720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воспитателей).</w:t>
      </w:r>
    </w:p>
    <w:p w14:paraId="39B2FEFC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00E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сравнения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свидетельствуют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выраженном</w:t>
      </w:r>
      <w:r w:rsidRPr="0097200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несоответствии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старшеклассников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97200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работодателей.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Так, например, по специальностям, относящимся к деятельности в области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здравоохранения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(врачи,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медицинские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работники),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(учителя,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воспитатели),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списочное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совпадение,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ранговые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значительно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различаются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(потребность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работодателей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значительно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превышает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требуемой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Pr="009720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200E">
        <w:rPr>
          <w:rFonts w:ascii="Times New Roman" w:eastAsia="Times New Roman" w:hAnsi="Times New Roman" w:cs="Times New Roman"/>
          <w:sz w:val="28"/>
          <w:szCs w:val="28"/>
        </w:rPr>
        <w:t>выпускниками).</w:t>
      </w:r>
    </w:p>
    <w:p w14:paraId="22ECD740" w14:textId="77777777" w:rsidR="0097200E" w:rsidRPr="0097200E" w:rsidRDefault="0097200E" w:rsidP="0097200E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0A7396" w14:textId="77777777" w:rsidR="001E7755" w:rsidRPr="001E7755" w:rsidRDefault="001E7755" w:rsidP="001E7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определения уровня профессиональных предпочтений обучающихся с ОВЗ </w:t>
      </w:r>
      <w:r w:rsidRPr="001E77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проведена следующая диагностика:</w:t>
      </w:r>
    </w:p>
    <w:p w14:paraId="73012A50" w14:textId="77777777" w:rsidR="001E7755" w:rsidRPr="001E7755" w:rsidRDefault="001E7755" w:rsidP="001E7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«Дифференциально-диагностический опросника» Е.А. Климова</w:t>
      </w:r>
      <w:r w:rsidRPr="001E77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C143C4" w14:textId="77777777" w:rsidR="001E7755" w:rsidRPr="001E7755" w:rsidRDefault="001E7755" w:rsidP="001E7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«Опросник профессиональных склонностей» Л. </w:t>
      </w:r>
      <w:proofErr w:type="spellStart"/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Йовайши</w:t>
      </w:r>
      <w:proofErr w:type="spellEnd"/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(модификация В.В. </w:t>
      </w:r>
      <w:proofErr w:type="spellStart"/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Резапкиной</w:t>
      </w:r>
      <w:proofErr w:type="spellEnd"/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27515DB1" w14:textId="77777777" w:rsidR="001E7755" w:rsidRPr="001E7755" w:rsidRDefault="001E7755" w:rsidP="001E7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«Опросник профессиональных установок подростка» И.М. Кондакова. </w:t>
      </w:r>
    </w:p>
    <w:p w14:paraId="77841E92" w14:textId="77777777" w:rsidR="001E7755" w:rsidRPr="001E7755" w:rsidRDefault="001E7755" w:rsidP="001E7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обследовании участвовало 20 обучающихся.</w:t>
      </w:r>
    </w:p>
    <w:p w14:paraId="2295CDFD" w14:textId="77777777" w:rsidR="001E7755" w:rsidRPr="001E7755" w:rsidRDefault="001E7755" w:rsidP="001E775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проведенного опроса по методике «Дифференциально-диагностический опросника» Е.А. Климова позволяют сделать выводы: у 40% испытуемых наблюдается средне выраженный интерес к технической сфере, что, по классификации типов профессий Е.А. Климова, соответствует типу «Человек - техника», т.е. обучающиеся ориентированы на создание, обслуживание и применение разнообразных технических механизмов и конструкций; 60% имеют средне выраженную склонность к профессиям типа «Человек - человек», таким </w:t>
      </w: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образом, они ориентирована на профессии, связанные с обслуживанием людей, с общением.</w:t>
      </w:r>
    </w:p>
    <w:p w14:paraId="680C1BA1" w14:textId="77777777" w:rsidR="001E7755" w:rsidRPr="001E7755" w:rsidRDefault="001E7755" w:rsidP="001E775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методики «Опросник профессиональных склонностей» Л. </w:t>
      </w:r>
      <w:proofErr w:type="spellStart"/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Йовайши</w:t>
      </w:r>
      <w:proofErr w:type="spellEnd"/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(модификация В.В. </w:t>
      </w:r>
      <w:proofErr w:type="spellStart"/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Резапкиной</w:t>
      </w:r>
      <w:proofErr w:type="spellEnd"/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можно судить о склонностях к различным сферам профессиональной деятельности. Анализируя полученные результаты, можно сделать вывод: 40% имеют средне выраженную профессиональную склонность к работе с </w:t>
      </w:r>
      <w:proofErr w:type="gramStart"/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 ;</w:t>
      </w:r>
      <w:proofErr w:type="gramEnd"/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10% имеют средне выраженную профессиональную склонность к эстетическим видам деятельности; 10% имеют слабо выраженную профессиональную склонность к работе на производстве; 10% не имеют конкретной склонности к какому-либо виду профессиональной деятельности .</w:t>
      </w:r>
    </w:p>
    <w:p w14:paraId="338CDC96" w14:textId="77777777" w:rsidR="001E7755" w:rsidRPr="001E7755" w:rsidRDefault="001E7755" w:rsidP="001E775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структуры профессиональных установок, их адекватность и выраженность у учащихся позволило определить, что 60% обследуемых имеют средний уровень нерешительности в профессиональном выборе, 40% - высокий уровень это </w:t>
      </w: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проявляется в неу</w:t>
      </w: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веренности, отсутствии четких представлений и критериев, касаю</w:t>
      </w: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щихся профессионального развития, плохой информированности о мире профессий. </w:t>
      </w: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60% обследуемых сформирован средний уровень рационализма профессионального выбора, у 40% - высокий уровень т.е. эти дети подходят к выбору профессии основательно, рассудочно, с готовностью действовать по плану.</w:t>
      </w: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обследуемых оптимистичны в отношении своего профессионального будущего, что может быть связано с идеализацией, юношеским максимализмом, 60% испытуемых имеют завышенную самооценку, 40% - осознают свои реальные возможности и способности. 100% старшеклассников с ОВЗ имеют средний уровень зависимости в профессиональном выборе, т.е. их характеризует умеренный уровень социальной незрелости и зависимости от других людей.</w:t>
      </w:r>
    </w:p>
    <w:p w14:paraId="3DF72BF3" w14:textId="77777777" w:rsidR="001E7755" w:rsidRPr="001E7755" w:rsidRDefault="001E7755" w:rsidP="001E775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определились с будущей профессией, но их выбор не соответствует возможностям. </w:t>
      </w:r>
    </w:p>
    <w:p w14:paraId="4E5DF1BA" w14:textId="77777777" w:rsidR="001E7755" w:rsidRPr="001E7755" w:rsidRDefault="001E7755" w:rsidP="001E7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можно заключить, что учащиеся с ОВЗ не имеют ярко выраженных профессиональных интересов, их интересы относительно будущей деятельности неопределенны и расплывчаты. Обследуемые не имеют ярко выраженных профессиональных склонностей. Следовательно, профессиональная направленность данной категории детей сформирована недостаточно.</w:t>
      </w:r>
    </w:p>
    <w:p w14:paraId="050F4E5B" w14:textId="77777777" w:rsidR="001E7755" w:rsidRPr="001E7755" w:rsidRDefault="001E7755" w:rsidP="001E7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коррекции выбора обучающихся с ОВЗ</w:t>
      </w:r>
      <w:r w:rsidRPr="001E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января по май 2023 года будут проведены </w:t>
      </w: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следующие мероприятия: </w:t>
      </w:r>
    </w:p>
    <w:p w14:paraId="373DAE1C" w14:textId="77777777" w:rsidR="001E7755" w:rsidRPr="001E7755" w:rsidRDefault="001E7755" w:rsidP="001E7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-классный руководитель: оформление стенда </w:t>
      </w:r>
      <w:proofErr w:type="spellStart"/>
      <w:r w:rsidRPr="001E7755">
        <w:rPr>
          <w:rFonts w:ascii="Times New Roman" w:eastAsia="Times New Roman" w:hAnsi="Times New Roman" w:cs="Times New Roman"/>
          <w:sz w:val="28"/>
          <w:szCs w:val="28"/>
          <w:lang w:eastAsia="ru-RU"/>
        </w:rPr>
        <w:t>пo</w:t>
      </w:r>
      <w:proofErr w:type="spellEnd"/>
      <w:r w:rsidRPr="001E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профориентации; организация совместной с родителями экскурсий в колледжи и техникумы г. </w:t>
      </w:r>
      <w:proofErr w:type="gramStart"/>
      <w:r w:rsidRPr="001E775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 ;</w:t>
      </w:r>
      <w:proofErr w:type="gramEnd"/>
      <w:r w:rsidRPr="001E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экскурсии на предприятия села, продолжение знакомства с многообразием мира профессий по средствам просмотра видеороликов и презентаций,  организация встреч с выпускниками школы, обучающимися в учреждениях начального и среднего профессионального образования;</w:t>
      </w:r>
    </w:p>
    <w:p w14:paraId="544D32BA" w14:textId="77777777" w:rsidR="001E7755" w:rsidRPr="001E7755" w:rsidRDefault="001E7755" w:rsidP="001E7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педагог-психолог: проведение активизирующих опросников, игр и </w:t>
      </w:r>
      <w:proofErr w:type="gramStart"/>
      <w:r w:rsidRPr="001E77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1E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профориентацией, разъяснение ошибок при выборе профессии, выступление на родительском собрании;</w:t>
      </w:r>
    </w:p>
    <w:p w14:paraId="309FD925" w14:textId="77777777" w:rsidR="001E7755" w:rsidRPr="001E7755" w:rsidRDefault="001E7755" w:rsidP="001E7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учителя </w:t>
      </w:r>
      <w:proofErr w:type="gramStart"/>
      <w:r w:rsidRPr="001E77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технологии</w:t>
      </w:r>
      <w:r w:rsidRPr="001E7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E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</w:t>
      </w:r>
      <w:proofErr w:type="gramEnd"/>
      <w:r w:rsidRPr="001E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 раскрывать содержание труда по профессиям изучаемых видов обработки материалов, о предметах, деталях, инструментах, о выпускаемой продукции, о значении конкретных профессий в общественном производстве. Рассказывать, в какой профессиональной деятельности применяются операции, выполняемые обучающимися на данном уроке, какие знания, умения и навыки нужны для их выполнения в производственных условиях, организация выставок готовых работ, участие в конкурсах. </w:t>
      </w:r>
    </w:p>
    <w:p w14:paraId="7F5A3688" w14:textId="77777777" w:rsidR="002B5290" w:rsidRPr="001E7755" w:rsidRDefault="002B5290" w:rsidP="0097200E">
      <w:pPr>
        <w:tabs>
          <w:tab w:val="left" w:pos="8647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2B5290" w:rsidRPr="001E7755" w:rsidSect="0097200E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61D4"/>
    <w:multiLevelType w:val="hybridMultilevel"/>
    <w:tmpl w:val="A92C7598"/>
    <w:lvl w:ilvl="0" w:tplc="CE80B06E">
      <w:start w:val="1"/>
      <w:numFmt w:val="decimal"/>
      <w:lvlText w:val="%1-"/>
      <w:lvlJc w:val="left"/>
      <w:pPr>
        <w:ind w:left="122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078028B8">
      <w:numFmt w:val="bullet"/>
      <w:lvlText w:val="•"/>
      <w:lvlJc w:val="left"/>
      <w:pPr>
        <w:ind w:left="1125" w:hanging="237"/>
      </w:pPr>
      <w:rPr>
        <w:rFonts w:hint="default"/>
        <w:lang w:val="ru-RU" w:eastAsia="en-US" w:bidi="ar-SA"/>
      </w:rPr>
    </w:lvl>
    <w:lvl w:ilvl="2" w:tplc="9E06BBFA">
      <w:numFmt w:val="bullet"/>
      <w:lvlText w:val="•"/>
      <w:lvlJc w:val="left"/>
      <w:pPr>
        <w:ind w:left="2130" w:hanging="237"/>
      </w:pPr>
      <w:rPr>
        <w:rFonts w:hint="default"/>
        <w:lang w:val="ru-RU" w:eastAsia="en-US" w:bidi="ar-SA"/>
      </w:rPr>
    </w:lvl>
    <w:lvl w:ilvl="3" w:tplc="06F4FCC4">
      <w:numFmt w:val="bullet"/>
      <w:lvlText w:val="•"/>
      <w:lvlJc w:val="left"/>
      <w:pPr>
        <w:ind w:left="3135" w:hanging="237"/>
      </w:pPr>
      <w:rPr>
        <w:rFonts w:hint="default"/>
        <w:lang w:val="ru-RU" w:eastAsia="en-US" w:bidi="ar-SA"/>
      </w:rPr>
    </w:lvl>
    <w:lvl w:ilvl="4" w:tplc="AB1E23D2">
      <w:numFmt w:val="bullet"/>
      <w:lvlText w:val="•"/>
      <w:lvlJc w:val="left"/>
      <w:pPr>
        <w:ind w:left="4140" w:hanging="237"/>
      </w:pPr>
      <w:rPr>
        <w:rFonts w:hint="default"/>
        <w:lang w:val="ru-RU" w:eastAsia="en-US" w:bidi="ar-SA"/>
      </w:rPr>
    </w:lvl>
    <w:lvl w:ilvl="5" w:tplc="8C86729A">
      <w:numFmt w:val="bullet"/>
      <w:lvlText w:val="•"/>
      <w:lvlJc w:val="left"/>
      <w:pPr>
        <w:ind w:left="5145" w:hanging="237"/>
      </w:pPr>
      <w:rPr>
        <w:rFonts w:hint="default"/>
        <w:lang w:val="ru-RU" w:eastAsia="en-US" w:bidi="ar-SA"/>
      </w:rPr>
    </w:lvl>
    <w:lvl w:ilvl="6" w:tplc="EF3EA014">
      <w:numFmt w:val="bullet"/>
      <w:lvlText w:val="•"/>
      <w:lvlJc w:val="left"/>
      <w:pPr>
        <w:ind w:left="6150" w:hanging="237"/>
      </w:pPr>
      <w:rPr>
        <w:rFonts w:hint="default"/>
        <w:lang w:val="ru-RU" w:eastAsia="en-US" w:bidi="ar-SA"/>
      </w:rPr>
    </w:lvl>
    <w:lvl w:ilvl="7" w:tplc="ADB21E6A">
      <w:numFmt w:val="bullet"/>
      <w:lvlText w:val="•"/>
      <w:lvlJc w:val="left"/>
      <w:pPr>
        <w:ind w:left="7155" w:hanging="237"/>
      </w:pPr>
      <w:rPr>
        <w:rFonts w:hint="default"/>
        <w:lang w:val="ru-RU" w:eastAsia="en-US" w:bidi="ar-SA"/>
      </w:rPr>
    </w:lvl>
    <w:lvl w:ilvl="8" w:tplc="4E70A546">
      <w:numFmt w:val="bullet"/>
      <w:lvlText w:val="•"/>
      <w:lvlJc w:val="left"/>
      <w:pPr>
        <w:ind w:left="8160" w:hanging="237"/>
      </w:pPr>
      <w:rPr>
        <w:rFonts w:hint="default"/>
        <w:lang w:val="ru-RU" w:eastAsia="en-US" w:bidi="ar-SA"/>
      </w:rPr>
    </w:lvl>
  </w:abstractNum>
  <w:abstractNum w:abstractNumId="1" w15:restartNumberingAfterBreak="0">
    <w:nsid w:val="7BC50F8D"/>
    <w:multiLevelType w:val="hybridMultilevel"/>
    <w:tmpl w:val="7480B8D2"/>
    <w:lvl w:ilvl="0" w:tplc="F804749A">
      <w:numFmt w:val="bullet"/>
      <w:lvlText w:val="–"/>
      <w:lvlJc w:val="left"/>
      <w:pPr>
        <w:ind w:left="1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D85962">
      <w:numFmt w:val="bullet"/>
      <w:lvlText w:val="–"/>
      <w:lvlJc w:val="left"/>
      <w:pPr>
        <w:ind w:left="12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8C3878">
      <w:numFmt w:val="bullet"/>
      <w:lvlText w:val="•"/>
      <w:lvlJc w:val="left"/>
      <w:pPr>
        <w:ind w:left="2130" w:hanging="262"/>
      </w:pPr>
      <w:rPr>
        <w:rFonts w:hint="default"/>
        <w:lang w:val="ru-RU" w:eastAsia="en-US" w:bidi="ar-SA"/>
      </w:rPr>
    </w:lvl>
    <w:lvl w:ilvl="3" w:tplc="B4887490">
      <w:numFmt w:val="bullet"/>
      <w:lvlText w:val="•"/>
      <w:lvlJc w:val="left"/>
      <w:pPr>
        <w:ind w:left="3135" w:hanging="262"/>
      </w:pPr>
      <w:rPr>
        <w:rFonts w:hint="default"/>
        <w:lang w:val="ru-RU" w:eastAsia="en-US" w:bidi="ar-SA"/>
      </w:rPr>
    </w:lvl>
    <w:lvl w:ilvl="4" w:tplc="4EDE0BDE">
      <w:numFmt w:val="bullet"/>
      <w:lvlText w:val="•"/>
      <w:lvlJc w:val="left"/>
      <w:pPr>
        <w:ind w:left="4140" w:hanging="262"/>
      </w:pPr>
      <w:rPr>
        <w:rFonts w:hint="default"/>
        <w:lang w:val="ru-RU" w:eastAsia="en-US" w:bidi="ar-SA"/>
      </w:rPr>
    </w:lvl>
    <w:lvl w:ilvl="5" w:tplc="BE6478A6">
      <w:numFmt w:val="bullet"/>
      <w:lvlText w:val="•"/>
      <w:lvlJc w:val="left"/>
      <w:pPr>
        <w:ind w:left="5145" w:hanging="262"/>
      </w:pPr>
      <w:rPr>
        <w:rFonts w:hint="default"/>
        <w:lang w:val="ru-RU" w:eastAsia="en-US" w:bidi="ar-SA"/>
      </w:rPr>
    </w:lvl>
    <w:lvl w:ilvl="6" w:tplc="00C00B80">
      <w:numFmt w:val="bullet"/>
      <w:lvlText w:val="•"/>
      <w:lvlJc w:val="left"/>
      <w:pPr>
        <w:ind w:left="6150" w:hanging="262"/>
      </w:pPr>
      <w:rPr>
        <w:rFonts w:hint="default"/>
        <w:lang w:val="ru-RU" w:eastAsia="en-US" w:bidi="ar-SA"/>
      </w:rPr>
    </w:lvl>
    <w:lvl w:ilvl="7" w:tplc="8B8050AA">
      <w:numFmt w:val="bullet"/>
      <w:lvlText w:val="•"/>
      <w:lvlJc w:val="left"/>
      <w:pPr>
        <w:ind w:left="7155" w:hanging="262"/>
      </w:pPr>
      <w:rPr>
        <w:rFonts w:hint="default"/>
        <w:lang w:val="ru-RU" w:eastAsia="en-US" w:bidi="ar-SA"/>
      </w:rPr>
    </w:lvl>
    <w:lvl w:ilvl="8" w:tplc="EA9E72D6">
      <w:numFmt w:val="bullet"/>
      <w:lvlText w:val="•"/>
      <w:lvlJc w:val="left"/>
      <w:pPr>
        <w:ind w:left="8160" w:hanging="262"/>
      </w:pPr>
      <w:rPr>
        <w:rFonts w:hint="default"/>
        <w:lang w:val="ru-RU" w:eastAsia="en-US" w:bidi="ar-SA"/>
      </w:rPr>
    </w:lvl>
  </w:abstractNum>
  <w:num w:numId="1" w16cid:durableId="660081077">
    <w:abstractNumId w:val="0"/>
  </w:num>
  <w:num w:numId="2" w16cid:durableId="63302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7A3"/>
    <w:rsid w:val="00062320"/>
    <w:rsid w:val="001E6770"/>
    <w:rsid w:val="001E7755"/>
    <w:rsid w:val="00234FCD"/>
    <w:rsid w:val="002B5290"/>
    <w:rsid w:val="00380FE1"/>
    <w:rsid w:val="00391E44"/>
    <w:rsid w:val="00450F7E"/>
    <w:rsid w:val="0052622C"/>
    <w:rsid w:val="006447A3"/>
    <w:rsid w:val="0097200E"/>
    <w:rsid w:val="00AA12AE"/>
    <w:rsid w:val="00AB3CE5"/>
    <w:rsid w:val="00AD24FB"/>
    <w:rsid w:val="00B8545D"/>
    <w:rsid w:val="00CB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C8DF"/>
  <w15:docId w15:val="{784E2EB5-1E1D-449A-931E-6A31A95F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B78B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3"/>
    <w:rsid w:val="00CB78B1"/>
    <w:pPr>
      <w:widowControl w:val="0"/>
      <w:shd w:val="clear" w:color="auto" w:fill="FFFFFF"/>
      <w:spacing w:before="300" w:after="600" w:line="319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20">
    <w:name w:val="Основной текст (2)_"/>
    <w:basedOn w:val="a0"/>
    <w:link w:val="21"/>
    <w:rsid w:val="00234FC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34FCD"/>
    <w:pPr>
      <w:widowControl w:val="0"/>
      <w:shd w:val="clear" w:color="auto" w:fill="FFFFFF"/>
      <w:spacing w:before="120" w:after="240" w:line="319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table" w:styleId="a4">
    <w:name w:val="Table Grid"/>
    <w:basedOn w:val="a1"/>
    <w:uiPriority w:val="39"/>
    <w:rsid w:val="0023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4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97200E"/>
  </w:style>
  <w:style w:type="table" w:customStyle="1" w:styleId="TableNormal">
    <w:name w:val="Table Normal"/>
    <w:uiPriority w:val="2"/>
    <w:semiHidden/>
    <w:unhideWhenUsed/>
    <w:qFormat/>
    <w:rsid w:val="009720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72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7200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7200E"/>
    <w:pPr>
      <w:widowControl w:val="0"/>
      <w:autoSpaceDE w:val="0"/>
      <w:autoSpaceDN w:val="0"/>
      <w:spacing w:after="0" w:line="240" w:lineRule="auto"/>
      <w:ind w:left="12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97200E"/>
    <w:pPr>
      <w:widowControl w:val="0"/>
      <w:autoSpaceDE w:val="0"/>
      <w:autoSpaceDN w:val="0"/>
      <w:spacing w:after="0" w:line="240" w:lineRule="auto"/>
      <w:ind w:left="122" w:hanging="21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72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9FBB-BA0C-41A4-9D99-16B38144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Милания</cp:lastModifiedBy>
  <cp:revision>6</cp:revision>
  <dcterms:created xsi:type="dcterms:W3CDTF">2023-04-17T05:46:00Z</dcterms:created>
  <dcterms:modified xsi:type="dcterms:W3CDTF">2023-07-13T12:09:00Z</dcterms:modified>
</cp:coreProperties>
</file>